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7"/>
        <w:gridCol w:w="916"/>
        <w:gridCol w:w="4320"/>
        <w:gridCol w:w="1232"/>
      </w:tblGrid>
      <w:tr w:rsidR="007D5CDF" w:rsidRPr="00D8017B" w:rsidTr="00F53564">
        <w:trPr>
          <w:trHeight w:val="340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2C4875" w:rsidRDefault="00D6260A" w:rsidP="00360C34">
            <w:r w:rsidRPr="00D6260A">
              <w:t>Finans Mühendisliği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0757C" w:rsidP="000E55D4">
            <w:r w:rsidRPr="00187EB8">
              <w:t>IE</w:t>
            </w:r>
            <w:r w:rsidR="005A674D">
              <w:t>4</w:t>
            </w:r>
            <w:r w:rsidR="00D6260A">
              <w:t>49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Seçmeli</w:t>
            </w:r>
          </w:p>
        </w:tc>
      </w:tr>
      <w:tr w:rsidR="007D5CDF" w:rsidRPr="00D8017B" w:rsidTr="00F53564">
        <w:trPr>
          <w:trHeight w:val="43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02906" w:rsidRPr="00187EB8" w:rsidRDefault="007D5CDF" w:rsidP="000238C3">
            <w:r w:rsidRPr="00187EB8">
              <w:t>Lisans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7D5CDF">
            <w:r>
              <w:t>5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3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F53564">
        <w:trPr>
          <w:trHeight w:val="359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93838" w:rsidP="00187EB8">
            <w:r>
              <w:t>Güz</w:t>
            </w:r>
            <w:r w:rsidR="00F53564">
              <w:t xml:space="preserve"> veya Bahar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360C34" w:rsidRPr="00187EB8" w:rsidRDefault="00D6260A" w:rsidP="00360C34">
            <w:r w:rsidRPr="00D6260A">
              <w:rPr>
                <w:lang w:val="en-GB"/>
              </w:rPr>
              <w:t>IE 335, IE 345, IE 346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FB4ED9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Yok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23976" w:rsidRDefault="008048B4" w:rsidP="007D5CDF">
            <w:pPr>
              <w:rPr>
                <w:lang w:val="en-GB"/>
              </w:rPr>
            </w:pPr>
            <w:proofErr w:type="spellStart"/>
            <w:r w:rsidRPr="008048B4">
              <w:rPr>
                <w:lang w:val="en-GB"/>
              </w:rPr>
              <w:t>Türev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teorisindeki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temel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konuları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ele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almak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ve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bunları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çok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çeşitli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finansal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menkul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kıymetlere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ve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yapılandırılmış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ürünlere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uygulamak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için</w:t>
            </w:r>
            <w:proofErr w:type="spellEnd"/>
            <w:r w:rsidRPr="008048B4">
              <w:rPr>
                <w:lang w:val="en-GB"/>
              </w:rPr>
              <w:t xml:space="preserve">, </w:t>
            </w:r>
            <w:proofErr w:type="spellStart"/>
            <w:r w:rsidRPr="008048B4">
              <w:rPr>
                <w:lang w:val="en-GB"/>
              </w:rPr>
              <w:t>özkaynak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ve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oynaklık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türevindeki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dünyadaki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yeni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ürünler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üzerinde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özel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bir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vurgu</w:t>
            </w:r>
            <w:proofErr w:type="spellEnd"/>
            <w:r w:rsidRPr="008048B4">
              <w:rPr>
                <w:lang w:val="en-GB"/>
              </w:rPr>
              <w:t xml:space="preserve"> </w:t>
            </w:r>
            <w:proofErr w:type="spellStart"/>
            <w:r w:rsidRPr="008048B4">
              <w:rPr>
                <w:lang w:val="en-GB"/>
              </w:rPr>
              <w:t>yapmak</w:t>
            </w:r>
            <w:proofErr w:type="spellEnd"/>
            <w:r w:rsidRPr="008048B4">
              <w:rPr>
                <w:lang w:val="en-GB"/>
              </w:rPr>
              <w:t>.</w:t>
            </w:r>
          </w:p>
          <w:p w:rsidR="008048B4" w:rsidRPr="002C4875" w:rsidRDefault="008048B4" w:rsidP="007D5CDF"/>
        </w:tc>
      </w:tr>
      <w:tr w:rsidR="00F60CD6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F60CD6" w:rsidRPr="00D8017B" w:rsidRDefault="00F60CD6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ÖĞRENME ÇIKTILARI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F60CD6" w:rsidRPr="002C4875" w:rsidRDefault="00F60CD6" w:rsidP="004529BD">
            <w:r w:rsidRPr="002C4875">
              <w:t>Bu dersi tamamlayan bir öğrenci,</w:t>
            </w: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1D1010" w:rsidRPr="000238C3" w:rsidRDefault="001D1010" w:rsidP="00ED58D7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Teorik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finansal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mühendislik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uygulamalarını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ayrıntılı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bir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şekilde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öğrenecek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1D1010" w:rsidRPr="000238C3" w:rsidRDefault="001D1010" w:rsidP="00ED58D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0238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Türev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varlıkların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fiyatlama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metodolojisinin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özkaynak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oynaklık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türevlerine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uygulanması</w:t>
            </w:r>
            <w:proofErr w:type="spellEnd"/>
            <w:r w:rsidRPr="001D1010">
              <w:rPr>
                <w:lang w:val="en-GB"/>
              </w:rPr>
              <w:t>.</w:t>
            </w: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1D1010" w:rsidRPr="000238C3" w:rsidRDefault="001D1010" w:rsidP="00ED58D7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proofErr w:type="spellStart"/>
            <w:r w:rsidRPr="001D1010">
              <w:rPr>
                <w:lang w:val="en-GB"/>
              </w:rPr>
              <w:t>Türev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finansal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araçların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özkaynak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oynaklık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türevlerine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uygulanması</w:t>
            </w:r>
            <w:proofErr w:type="spellEnd"/>
            <w:r w:rsidRPr="001D1010">
              <w:rPr>
                <w:lang w:val="en-GB"/>
              </w:rPr>
              <w:t>.</w:t>
            </w: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1D1010" w:rsidRPr="000238C3" w:rsidRDefault="001D1010" w:rsidP="00ED58D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0238C3">
              <w:rPr>
                <w:lang w:val="en-GB"/>
              </w:rPr>
              <w:t xml:space="preserve">. </w:t>
            </w:r>
            <w:proofErr w:type="spellStart"/>
            <w:r w:rsidRPr="001D1010">
              <w:rPr>
                <w:lang w:val="en-GB"/>
              </w:rPr>
              <w:t>Türev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fiyatlama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metodolojisinin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yapılandırılmış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ürünlere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uygulanması</w:t>
            </w:r>
            <w:proofErr w:type="spellEnd"/>
            <w:r w:rsidRPr="001D1010">
              <w:rPr>
                <w:lang w:val="en-GB"/>
              </w:rPr>
              <w:t>.</w:t>
            </w: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1D1010" w:rsidRPr="000238C3" w:rsidRDefault="001D1010" w:rsidP="00ED58D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0238C3">
              <w:rPr>
                <w:lang w:val="en-GB"/>
              </w:rPr>
              <w:t xml:space="preserve">. </w:t>
            </w:r>
            <w:proofErr w:type="spellStart"/>
            <w:r w:rsidRPr="001D1010">
              <w:rPr>
                <w:lang w:val="en-GB"/>
              </w:rPr>
              <w:t>Yapısal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ürünlere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türev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işlem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metodolojisinin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uygulanması</w:t>
            </w:r>
            <w:proofErr w:type="spellEnd"/>
            <w:r w:rsidRPr="001D1010">
              <w:rPr>
                <w:lang w:val="en-GB"/>
              </w:rPr>
              <w:t>.</w:t>
            </w: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1D1010" w:rsidRPr="00D8017B" w:rsidRDefault="001D1010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DERSİN İÇERİĞİ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1D1010" w:rsidRDefault="001D1010" w:rsidP="00737F6B"/>
          <w:p w:rsidR="001D1010" w:rsidRDefault="001D1010" w:rsidP="00737F6B">
            <w:r>
              <w:t xml:space="preserve"> </w:t>
            </w:r>
            <w:r w:rsidRPr="00D6260A">
              <w:t xml:space="preserve">Bu ders finansal problemlerin çözümünde finans prensiplerinin uygulanmasına ve özellikle türev araçların kullanımına odaklanmaktadır. Risk yönetimi ve menkul kıymetlerin yapılandırılması </w:t>
            </w:r>
            <w:proofErr w:type="gramStart"/>
            <w:r w:rsidRPr="00D6260A">
              <w:t>enstrümanı</w:t>
            </w:r>
            <w:proofErr w:type="gramEnd"/>
            <w:r w:rsidRPr="00D6260A">
              <w:t xml:space="preserve"> olarak türevlerin kullanılmasına odaklanılacaktır. Ders konular arasında yatırımlar ve finans piyasaları, faiz oranlarının vadeli yapısı, sabit getirili menkul kıymetler, riskli ve risksiz varlıklar, varlık fiyatlandırma </w:t>
            </w:r>
            <w:r w:rsidRPr="00D6260A">
              <w:lastRenderedPageBreak/>
              <w:t xml:space="preserve">modelleri, vadeli işlem, </w:t>
            </w:r>
            <w:proofErr w:type="gramStart"/>
            <w:r w:rsidRPr="00D6260A">
              <w:t>alivre</w:t>
            </w:r>
            <w:proofErr w:type="gramEnd"/>
            <w:r w:rsidRPr="00D6260A">
              <w:t xml:space="preserve"> sözleşme, opsiyon ve takas gibi türev araçları fiyatlandırma ve riskten korunma maksadıyla kullanma, ortalama-</w:t>
            </w:r>
            <w:proofErr w:type="spellStart"/>
            <w:r w:rsidRPr="00D6260A">
              <w:t>varyans</w:t>
            </w:r>
            <w:proofErr w:type="spellEnd"/>
            <w:r w:rsidRPr="00D6260A">
              <w:t xml:space="preserve"> portföy analizi ve riske maruz değer hesaplanması bulunmaktadır.</w:t>
            </w:r>
          </w:p>
          <w:p w:rsidR="001D1010" w:rsidRDefault="001D1010" w:rsidP="00737F6B"/>
          <w:p w:rsidR="001D1010" w:rsidRDefault="001D1010" w:rsidP="00737F6B"/>
          <w:p w:rsidR="001D1010" w:rsidRDefault="001D1010" w:rsidP="00737F6B"/>
          <w:p w:rsidR="001D1010" w:rsidRPr="002C4875" w:rsidRDefault="001D1010" w:rsidP="00737F6B"/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1D1010" w:rsidRPr="00D8017B" w:rsidRDefault="001D1010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HAFTALIK AYRINTILI DERS İÇERİĞİ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1D1010" w:rsidRPr="002C4875" w:rsidRDefault="001D1010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 xml:space="preserve">  HAFTA</w:t>
            </w:r>
          </w:p>
          <w:p w:rsidR="001D1010" w:rsidRPr="002C4875" w:rsidRDefault="001D1010" w:rsidP="0001139C">
            <w:pPr>
              <w:rPr>
                <w:b/>
                <w:bCs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1D1010" w:rsidRPr="002C4875" w:rsidRDefault="001D1010" w:rsidP="0001139C">
            <w:pPr>
              <w:jc w:val="center"/>
              <w:rPr>
                <w:b/>
              </w:rPr>
            </w:pPr>
            <w:r w:rsidRPr="002C4875">
              <w:rPr>
                <w:b/>
              </w:rPr>
              <w:t>KONULAR</w:t>
            </w: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1D1010" w:rsidRPr="002C4875" w:rsidRDefault="001D1010" w:rsidP="0001139C">
            <w:pPr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D1010" w:rsidRPr="002C4875" w:rsidRDefault="001D1010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>Teorik Dersler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0113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Finansal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mühendisliğe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giriş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Türev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Piyasaların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Kurumsal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Yönleri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Nakit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Akışı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Mühendisliği</w:t>
            </w:r>
            <w:proofErr w:type="spellEnd"/>
            <w:r w:rsidRPr="001D1010">
              <w:rPr>
                <w:lang w:val="en-GB"/>
              </w:rPr>
              <w:t xml:space="preserve">, </w:t>
            </w:r>
            <w:proofErr w:type="spellStart"/>
            <w:r w:rsidRPr="001D1010">
              <w:rPr>
                <w:lang w:val="en-GB"/>
              </w:rPr>
              <w:t>Faiz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Oranı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Vadeli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İşlemler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Faiz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oranı</w:t>
            </w:r>
            <w:proofErr w:type="spellEnd"/>
            <w:r w:rsidRPr="001D1010">
              <w:rPr>
                <w:lang w:val="en-GB"/>
              </w:rPr>
              <w:t xml:space="preserve"> takas </w:t>
            </w:r>
            <w:proofErr w:type="spellStart"/>
            <w:r w:rsidRPr="001D1010">
              <w:rPr>
                <w:lang w:val="en-GB"/>
              </w:rPr>
              <w:t>mühendisliği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Finansal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mühendislikte</w:t>
            </w:r>
            <w:proofErr w:type="spellEnd"/>
            <w:r w:rsidRPr="001D1010">
              <w:rPr>
                <w:lang w:val="en-GB"/>
              </w:rPr>
              <w:t xml:space="preserve"> repo </w:t>
            </w:r>
            <w:proofErr w:type="spellStart"/>
            <w:r w:rsidRPr="001D1010">
              <w:rPr>
                <w:lang w:val="en-GB"/>
              </w:rPr>
              <w:t>pazar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stratejileri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Döviz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piyasalarında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nakit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akışı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mühendisliği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Dinamik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çoğaltma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yöntemleri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sentetik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mühendisliği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r>
              <w:rPr>
                <w:lang w:val="en-GB"/>
              </w:rPr>
              <w:t>Midterm 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71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Seçenek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Mekaniği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</w:t>
            </w:r>
            <w:r w:rsidR="00551E13">
              <w:rPr>
                <w:lang w:val="en-GB"/>
              </w:rPr>
              <w:t>ygulamaları</w:t>
            </w:r>
            <w:proofErr w:type="spellEnd"/>
            <w:r w:rsidR="00551E13">
              <w:rPr>
                <w:lang w:val="en-GB"/>
              </w:rPr>
              <w:t xml:space="preserve"> </w:t>
            </w:r>
            <w:proofErr w:type="spellStart"/>
            <w:r w:rsidR="00551E13">
              <w:rPr>
                <w:lang w:val="en-GB"/>
              </w:rPr>
              <w:t>ile</w:t>
            </w:r>
            <w:proofErr w:type="spellEnd"/>
            <w:r w:rsidR="00551E13">
              <w:rPr>
                <w:lang w:val="en-GB"/>
              </w:rPr>
              <w:t xml:space="preserve"> </w:t>
            </w:r>
            <w:proofErr w:type="spellStart"/>
            <w:r w:rsidR="00551E13">
              <w:rPr>
                <w:lang w:val="en-GB"/>
              </w:rPr>
              <w:t>seçenek</w:t>
            </w:r>
            <w:proofErr w:type="spellEnd"/>
            <w:r w:rsidR="00551E13">
              <w:rPr>
                <w:lang w:val="en-GB"/>
              </w:rPr>
              <w:t xml:space="preserve"> </w:t>
            </w:r>
            <w:proofErr w:type="spellStart"/>
            <w:r w:rsidR="00551E13">
              <w:rPr>
                <w:lang w:val="en-GB"/>
              </w:rPr>
              <w:t>mühendi</w:t>
            </w:r>
            <w:r>
              <w:rPr>
                <w:lang w:val="en-GB"/>
              </w:rPr>
              <w:t>s</w:t>
            </w:r>
            <w:r w:rsidR="00551E13">
              <w:rPr>
                <w:lang w:val="en-GB"/>
              </w:rPr>
              <w:t>l</w:t>
            </w:r>
            <w:r>
              <w:rPr>
                <w:lang w:val="en-GB"/>
              </w:rPr>
              <w:t>iği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Fiyatlama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araçları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Sabit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gelir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mühendisliği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1010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Volatilite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mühendisliği</w:t>
            </w:r>
            <w:proofErr w:type="spellEnd"/>
            <w:r w:rsidRPr="001D1010">
              <w:rPr>
                <w:lang w:val="en-GB"/>
              </w:rPr>
              <w:t xml:space="preserve">, </w:t>
            </w:r>
            <w:proofErr w:type="spellStart"/>
            <w:r w:rsidRPr="001D1010">
              <w:rPr>
                <w:lang w:val="en-GB"/>
              </w:rPr>
              <w:t>volatilite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takasları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volatilite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ticareti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araçları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553359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1D1010" w:rsidRPr="008B2564" w:rsidRDefault="001D1010" w:rsidP="00ED58D7">
            <w:pPr>
              <w:rPr>
                <w:lang w:val="en-GB"/>
              </w:rPr>
            </w:pPr>
            <w:proofErr w:type="spellStart"/>
            <w:r w:rsidRPr="001D1010">
              <w:rPr>
                <w:lang w:val="en-GB"/>
              </w:rPr>
              <w:t>Bir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varlık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sınıfı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olarak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korelasyon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2C4875" w:rsidRDefault="001D1010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D1010" w:rsidRPr="00753790" w:rsidRDefault="001D1010" w:rsidP="00ED58D7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  <w:r w:rsidRPr="001D1010">
              <w:rPr>
                <w:lang w:val="en-GB"/>
              </w:rPr>
              <w:t xml:space="preserve">CDS </w:t>
            </w:r>
            <w:proofErr w:type="spellStart"/>
            <w:r w:rsidRPr="001D1010">
              <w:rPr>
                <w:lang w:val="en-GB"/>
              </w:rPr>
              <w:t>fiyatlama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ve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kredi</w:t>
            </w:r>
            <w:proofErr w:type="spellEnd"/>
            <w:r w:rsidRPr="001D1010">
              <w:rPr>
                <w:lang w:val="en-GB"/>
              </w:rPr>
              <w:t xml:space="preserve"> </w:t>
            </w:r>
            <w:proofErr w:type="spellStart"/>
            <w:r w:rsidRPr="001D1010">
              <w:rPr>
                <w:lang w:val="en-GB"/>
              </w:rPr>
              <w:t>endeksleri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1010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1D1010" w:rsidRPr="00D8017B" w:rsidRDefault="001D1010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D1010" w:rsidRPr="00745CD1" w:rsidRDefault="001D1010" w:rsidP="005A674D">
            <w:pPr>
              <w:spacing w:line="240" w:lineRule="atLeast"/>
            </w:pPr>
            <w:r w:rsidRPr="005E0713">
              <w:t>Final Sınav</w:t>
            </w:r>
            <w:r>
              <w:t>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1010" w:rsidRPr="00D8017B" w:rsidRDefault="001D1010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E55D4" w:rsidRPr="00D8017B" w:rsidRDefault="000E55D4" w:rsidP="000E55D4">
      <w:pPr>
        <w:rPr>
          <w:vanish/>
        </w:rPr>
      </w:pPr>
    </w:p>
    <w:p w:rsidR="00EE4BE2" w:rsidRPr="00F53564" w:rsidRDefault="00EE4BE2" w:rsidP="007D5CDF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653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F53564" w:rsidRPr="00D8017B" w:rsidTr="00F53564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ERS KİTABI/MALZEMESİ/ÖNERİLEN KAYNAKLAR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187EB8" w:rsidRDefault="00F53564" w:rsidP="00F53564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1D1010" w:rsidRDefault="001D1010" w:rsidP="001D101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Galiz</w:t>
            </w:r>
            <w:proofErr w:type="spellEnd"/>
            <w:r>
              <w:rPr>
                <w:lang w:val="en-GB"/>
              </w:rPr>
              <w:t xml:space="preserve"> L., ‘Handbook of financial engineering’.</w:t>
            </w:r>
          </w:p>
          <w:p w:rsidR="001D1010" w:rsidRPr="00C33543" w:rsidRDefault="001D1010" w:rsidP="001D101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Kosowski</w:t>
            </w:r>
            <w:proofErr w:type="spellEnd"/>
            <w:r>
              <w:rPr>
                <w:lang w:val="en-GB"/>
              </w:rPr>
              <w:t xml:space="preserve"> R., </w:t>
            </w:r>
            <w:proofErr w:type="spellStart"/>
            <w:r>
              <w:rPr>
                <w:lang w:val="en-GB"/>
              </w:rPr>
              <w:t>Neftci</w:t>
            </w:r>
            <w:proofErr w:type="spellEnd"/>
            <w:r>
              <w:rPr>
                <w:lang w:val="en-GB"/>
              </w:rPr>
              <w:t xml:space="preserve"> S., ‘Principles of Financial Engineering’.</w:t>
            </w: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53564" w:rsidRPr="00B030AE" w:rsidRDefault="00F53564" w:rsidP="00F53564"/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DEĞERLENDİRME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Ara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Sınav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Dönem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Projesi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Ödevler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70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30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EE4BE2" w:rsidRDefault="00EE4B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D8017B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EE4BE2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7D5CDF" w:rsidRPr="00D8017B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Süresi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 İş Yükü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42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Dönem Projesi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Ara Sınav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Final Sınavı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Haftalık Ders Tekrarı</w:t>
            </w:r>
          </w:p>
        </w:tc>
        <w:tc>
          <w:tcPr>
            <w:tcW w:w="126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</w:t>
            </w:r>
          </w:p>
        </w:tc>
        <w:tc>
          <w:tcPr>
            <w:tcW w:w="2422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28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Ödev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25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65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AKTS KREDİSİ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7454C5">
              <w:rPr>
                <w:b/>
              </w:rPr>
              <w:t>/30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D5CDF" w:rsidRDefault="007D5CDF" w:rsidP="007D5CDF">
      <w:pPr>
        <w:rPr>
          <w:rFonts w:ascii="Verdana" w:hAnsi="Verdana"/>
          <w:b/>
          <w:sz w:val="20"/>
          <w:szCs w:val="20"/>
        </w:rPr>
      </w:pPr>
    </w:p>
    <w:p w:rsidR="00F53564" w:rsidRPr="00D8017B" w:rsidRDefault="00F5356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365BB4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ve Öğrenme Çıktıları İlişkisi*</w:t>
            </w:r>
          </w:p>
        </w:tc>
      </w:tr>
      <w:tr w:rsidR="003763CE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3763CE" w:rsidTr="00365BB4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PÇ18</w:t>
            </w:r>
          </w:p>
        </w:tc>
      </w:tr>
      <w:tr w:rsidR="003763CE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Default="00280FC3" w:rsidP="000146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80FC3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C3" w:rsidRDefault="00280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80FC3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C3" w:rsidRDefault="00280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80FC3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C3" w:rsidRDefault="00280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280FC3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C3" w:rsidRDefault="00280F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ÖÇ5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C3" w:rsidRDefault="00280FC3" w:rsidP="00D626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1-</w:t>
      </w:r>
      <w:r w:rsidR="00EE4BE2">
        <w:rPr>
          <w:rFonts w:ascii="Verdana" w:hAnsi="Verdana"/>
          <w:sz w:val="20"/>
          <w:szCs w:val="20"/>
        </w:rPr>
        <w:t>Çok Düşük,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2-</w:t>
      </w:r>
      <w:r w:rsidRPr="00D8017B">
        <w:rPr>
          <w:rFonts w:ascii="Verdana" w:hAnsi="Verdana"/>
          <w:sz w:val="20"/>
          <w:szCs w:val="20"/>
        </w:rPr>
        <w:t>Düş</w:t>
      </w:r>
      <w:r w:rsidR="00365BB4">
        <w:rPr>
          <w:rFonts w:ascii="Verdana" w:hAnsi="Verdana"/>
          <w:sz w:val="20"/>
          <w:szCs w:val="20"/>
        </w:rPr>
        <w:t>ük, 3-</w:t>
      </w:r>
      <w:r w:rsidR="007454C5" w:rsidRPr="00D8017B">
        <w:rPr>
          <w:rFonts w:ascii="Verdana" w:hAnsi="Verdana"/>
          <w:sz w:val="20"/>
          <w:szCs w:val="20"/>
        </w:rPr>
        <w:t>Orta</w:t>
      </w:r>
      <w:r w:rsidR="007454C5">
        <w:rPr>
          <w:rFonts w:ascii="Verdana" w:hAnsi="Verdana"/>
          <w:sz w:val="20"/>
          <w:szCs w:val="20"/>
        </w:rPr>
        <w:t>,</w:t>
      </w:r>
      <w:r w:rsidR="00365BB4">
        <w:rPr>
          <w:rFonts w:ascii="Verdana" w:hAnsi="Verdana"/>
          <w:sz w:val="20"/>
          <w:szCs w:val="20"/>
        </w:rPr>
        <w:t xml:space="preserve"> </w:t>
      </w:r>
      <w:r w:rsidR="007454C5" w:rsidRPr="00D8017B">
        <w:rPr>
          <w:rFonts w:ascii="Verdana" w:hAnsi="Verdana"/>
          <w:sz w:val="20"/>
          <w:szCs w:val="20"/>
        </w:rPr>
        <w:t>4</w:t>
      </w:r>
      <w:r w:rsidR="00365BB4">
        <w:rPr>
          <w:rFonts w:ascii="Verdana" w:hAnsi="Verdana"/>
          <w:sz w:val="20"/>
          <w:szCs w:val="20"/>
        </w:rPr>
        <w:t>-</w:t>
      </w:r>
      <w:r w:rsidRPr="00D8017B">
        <w:rPr>
          <w:rFonts w:ascii="Verdana" w:hAnsi="Verdana"/>
          <w:sz w:val="20"/>
          <w:szCs w:val="20"/>
        </w:rPr>
        <w:t>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5-</w:t>
      </w:r>
      <w:r w:rsidRPr="00D8017B">
        <w:rPr>
          <w:rFonts w:ascii="Verdana" w:hAnsi="Verdana"/>
          <w:sz w:val="20"/>
          <w:szCs w:val="20"/>
        </w:rPr>
        <w:t>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65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74"/>
        <w:gridCol w:w="4334"/>
        <w:gridCol w:w="1180"/>
      </w:tblGrid>
      <w:tr w:rsidR="0031720F" w:rsidRPr="0031720F" w:rsidTr="00116729">
        <w:trPr>
          <w:trHeight w:val="55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D6260A" w:rsidP="0031720F">
            <w:pPr>
              <w:rPr>
                <w:lang w:val="en-GB"/>
              </w:rPr>
            </w:pPr>
            <w:r w:rsidRPr="00D6260A">
              <w:rPr>
                <w:lang w:val="en-GB"/>
              </w:rPr>
              <w:t>Financial Engineering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 w:rsidRPr="00187EB8">
              <w:t>IE</w:t>
            </w:r>
            <w:r w:rsidR="00AC12AE">
              <w:t>417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Elective</w:t>
            </w:r>
          </w:p>
        </w:tc>
      </w:tr>
      <w:tr w:rsidR="0031720F" w:rsidRPr="0031720F" w:rsidTr="00116729">
        <w:trPr>
          <w:trHeight w:val="453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>
              <w:rPr>
                <w:lang w:val="en-GB"/>
              </w:rPr>
              <w:t>Undergraduate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Practice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Laboratory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69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Every year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Fall or Spring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Face-to-face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D6260A" w:rsidP="0031720F">
            <w:pPr>
              <w:rPr>
                <w:lang w:val="en-GB"/>
              </w:rPr>
            </w:pPr>
            <w:r w:rsidRPr="00D6260A">
              <w:rPr>
                <w:lang w:val="en-GB"/>
              </w:rPr>
              <w:t>IE 335, IE 345, IE 346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0E7C52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E7C52" w:rsidP="0031720F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D62D76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OBJECTIVES OF THE COURSE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 </w:t>
            </w:r>
          </w:p>
          <w:p w:rsidR="0031720F" w:rsidRPr="0031720F" w:rsidRDefault="0031720F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0238C3" w:rsidRDefault="003A005D" w:rsidP="00954DBA">
            <w:pPr>
              <w:rPr>
                <w:b/>
                <w:lang w:val="en-GB"/>
              </w:rPr>
            </w:pPr>
            <w:r>
              <w:rPr>
                <w:lang w:val="en-GB"/>
              </w:rPr>
              <w:t>T</w:t>
            </w:r>
            <w:r w:rsidRPr="003A005D">
              <w:rPr>
                <w:lang w:val="en-GB"/>
              </w:rPr>
              <w:t>o cover the basics in derivatives theory, and to apply them to a multitude of financial securities and structured products, with a special emphasis on recent products in the equity and volatility derivative worlds.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DD45BC" w:rsidRPr="0031720F" w:rsidRDefault="00DD45BC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  <w:p w:rsidR="00061E72" w:rsidRPr="0031720F" w:rsidRDefault="00061E72" w:rsidP="00061E72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AE4AC9">
            <w:pPr>
              <w:rPr>
                <w:lang w:val="en-GB"/>
              </w:rPr>
            </w:pPr>
            <w:r w:rsidRPr="000238C3">
              <w:rPr>
                <w:lang w:val="en-GB"/>
              </w:rPr>
              <w:t>A student who completes this course will be able to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954DBA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 w:rsidR="00DD45BC">
              <w:rPr>
                <w:lang w:val="en-GB"/>
              </w:rPr>
              <w:t xml:space="preserve"> </w:t>
            </w:r>
            <w:r w:rsidR="00954DBA">
              <w:rPr>
                <w:lang w:val="en-GB"/>
              </w:rPr>
              <w:t xml:space="preserve">Learn a thorough grounding in the theory and the practice of financial engineering. 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30130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0238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T</w:t>
            </w:r>
            <w:r w:rsidRPr="00954DBA">
              <w:rPr>
                <w:lang w:val="en-GB"/>
              </w:rPr>
              <w:t>he appl</w:t>
            </w:r>
            <w:r>
              <w:rPr>
                <w:lang w:val="en-GB"/>
              </w:rPr>
              <w:t>ication of derivatives pricing methodology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 w:rsidRPr="00954DBA">
              <w:rPr>
                <w:lang w:val="en-GB"/>
              </w:rPr>
              <w:t>equity and volatility derivatives</w:t>
            </w:r>
            <w:r>
              <w:rPr>
                <w:lang w:val="en-GB"/>
              </w:rPr>
              <w:t xml:space="preserve">. 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301306">
            <w:pPr>
              <w:rPr>
                <w:lang w:val="en-GB"/>
              </w:rPr>
            </w:pPr>
            <w:r>
              <w:rPr>
                <w:lang w:val="en-GB"/>
              </w:rPr>
              <w:t>3. T</w:t>
            </w:r>
            <w:r w:rsidRPr="00954DBA">
              <w:rPr>
                <w:lang w:val="en-GB"/>
              </w:rPr>
              <w:t>he application of derivatives</w:t>
            </w:r>
            <w:r>
              <w:rPr>
                <w:lang w:val="en-GB"/>
              </w:rPr>
              <w:t xml:space="preserve"> hedging methodology to </w:t>
            </w:r>
            <w:r w:rsidRPr="00954DBA">
              <w:rPr>
                <w:lang w:val="en-GB"/>
              </w:rPr>
              <w:t>equity and volatility derivatives</w:t>
            </w:r>
            <w:r>
              <w:rPr>
                <w:lang w:val="en-GB"/>
              </w:rPr>
              <w:t>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301306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0238C3">
              <w:rPr>
                <w:lang w:val="en-GB"/>
              </w:rPr>
              <w:t xml:space="preserve">. </w:t>
            </w:r>
            <w:r>
              <w:rPr>
                <w:lang w:val="en-GB"/>
              </w:rPr>
              <w:t>T</w:t>
            </w:r>
            <w:r w:rsidRPr="00954DBA">
              <w:rPr>
                <w:lang w:val="en-GB"/>
              </w:rPr>
              <w:t>he appl</w:t>
            </w:r>
            <w:r>
              <w:rPr>
                <w:lang w:val="en-GB"/>
              </w:rPr>
              <w:t>ication of derivatives pricing methodology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structured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>.</w:t>
            </w:r>
          </w:p>
        </w:tc>
      </w:tr>
      <w:tr w:rsidR="00954DBA" w:rsidRPr="0031720F" w:rsidTr="00116729">
        <w:trPr>
          <w:trHeight w:val="59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301306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0238C3">
              <w:rPr>
                <w:lang w:val="en-GB"/>
              </w:rPr>
              <w:t xml:space="preserve">. </w:t>
            </w:r>
            <w:r>
              <w:rPr>
                <w:lang w:val="en-GB"/>
              </w:rPr>
              <w:t>T</w:t>
            </w:r>
            <w:r w:rsidRPr="00954DBA">
              <w:rPr>
                <w:lang w:val="en-GB"/>
              </w:rPr>
              <w:t>he application of derivatives</w:t>
            </w:r>
            <w:r>
              <w:rPr>
                <w:lang w:val="en-GB"/>
              </w:rPr>
              <w:t xml:space="preserve"> hedging methodology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structured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>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Default="00954DBA" w:rsidP="00AC12AE">
            <w:pPr>
              <w:jc w:val="both"/>
            </w:pPr>
          </w:p>
          <w:p w:rsidR="00954DBA" w:rsidRDefault="00954DBA" w:rsidP="00AC12AE">
            <w:pPr>
              <w:jc w:val="both"/>
            </w:pPr>
            <w:proofErr w:type="spellStart"/>
            <w:r w:rsidRPr="00D6260A">
              <w:t>This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course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focuses</w:t>
            </w:r>
            <w:proofErr w:type="spellEnd"/>
            <w:r w:rsidRPr="00D6260A">
              <w:t xml:space="preserve"> on </w:t>
            </w:r>
            <w:proofErr w:type="spellStart"/>
            <w:r w:rsidRPr="00D6260A">
              <w:t>the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application</w:t>
            </w:r>
            <w:proofErr w:type="spellEnd"/>
            <w:r w:rsidRPr="00D6260A">
              <w:t xml:space="preserve"> of </w:t>
            </w:r>
            <w:proofErr w:type="spellStart"/>
            <w:r w:rsidRPr="00D6260A">
              <w:t>financial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principles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and</w:t>
            </w:r>
            <w:proofErr w:type="spellEnd"/>
            <w:r w:rsidRPr="00D6260A">
              <w:t xml:space="preserve">, in </w:t>
            </w:r>
            <w:proofErr w:type="spellStart"/>
            <w:r w:rsidRPr="00D6260A">
              <w:t>particular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derivatives</w:t>
            </w:r>
            <w:proofErr w:type="spellEnd"/>
            <w:r w:rsidRPr="00D6260A">
              <w:t xml:space="preserve"> in </w:t>
            </w:r>
            <w:proofErr w:type="spellStart"/>
            <w:r w:rsidRPr="00D6260A">
              <w:t>addressing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financial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problems</w:t>
            </w:r>
            <w:proofErr w:type="spellEnd"/>
            <w:r w:rsidRPr="00D6260A">
              <w:t xml:space="preserve">. </w:t>
            </w:r>
            <w:proofErr w:type="spellStart"/>
            <w:r w:rsidRPr="00D6260A">
              <w:t>There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will</w:t>
            </w:r>
            <w:proofErr w:type="spellEnd"/>
            <w:r w:rsidRPr="00D6260A">
              <w:t xml:space="preserve"> be a </w:t>
            </w:r>
            <w:proofErr w:type="spellStart"/>
            <w:r w:rsidRPr="00D6260A">
              <w:t>focus</w:t>
            </w:r>
            <w:proofErr w:type="spellEnd"/>
            <w:r w:rsidRPr="00D6260A">
              <w:t xml:space="preserve"> on </w:t>
            </w:r>
            <w:proofErr w:type="spellStart"/>
            <w:r w:rsidRPr="00D6260A">
              <w:t>the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use</w:t>
            </w:r>
            <w:proofErr w:type="spellEnd"/>
            <w:r w:rsidRPr="00D6260A">
              <w:t xml:space="preserve"> of </w:t>
            </w:r>
            <w:proofErr w:type="spellStart"/>
            <w:r w:rsidRPr="00D6260A">
              <w:t>derivatives</w:t>
            </w:r>
            <w:proofErr w:type="spellEnd"/>
            <w:r w:rsidRPr="00D6260A">
              <w:t xml:space="preserve"> as risk-</w:t>
            </w:r>
            <w:proofErr w:type="spellStart"/>
            <w:r w:rsidRPr="00D6260A">
              <w:t>management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and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securities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structuring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instruments</w:t>
            </w:r>
            <w:proofErr w:type="spellEnd"/>
            <w:r w:rsidRPr="00D6260A">
              <w:t xml:space="preserve">. </w:t>
            </w:r>
            <w:proofErr w:type="spellStart"/>
            <w:r w:rsidRPr="00D6260A">
              <w:t>The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topics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include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investments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and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financial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markets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term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structure</w:t>
            </w:r>
            <w:proofErr w:type="spellEnd"/>
            <w:r w:rsidRPr="00D6260A">
              <w:t xml:space="preserve"> of </w:t>
            </w:r>
            <w:proofErr w:type="spellStart"/>
            <w:r w:rsidRPr="00D6260A">
              <w:t>interest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rates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fixed-income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securities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risky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and</w:t>
            </w:r>
            <w:proofErr w:type="spellEnd"/>
            <w:r w:rsidRPr="00D6260A">
              <w:t xml:space="preserve"> risk-</w:t>
            </w:r>
            <w:proofErr w:type="spellStart"/>
            <w:r w:rsidRPr="00D6260A">
              <w:t>free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assets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asset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pricing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models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pricing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and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hedging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derivative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securities</w:t>
            </w:r>
            <w:proofErr w:type="spellEnd"/>
            <w:r w:rsidRPr="00D6260A">
              <w:t xml:space="preserve"> </w:t>
            </w:r>
            <w:proofErr w:type="spellStart"/>
            <w:r w:rsidRPr="00D6260A">
              <w:lastRenderedPageBreak/>
              <w:t>such</w:t>
            </w:r>
            <w:proofErr w:type="spellEnd"/>
            <w:r w:rsidRPr="00D6260A">
              <w:t xml:space="preserve"> as </w:t>
            </w:r>
            <w:proofErr w:type="spellStart"/>
            <w:r w:rsidRPr="00D6260A">
              <w:t>forwards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futures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swaps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and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options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mean-variance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analysis</w:t>
            </w:r>
            <w:proofErr w:type="spellEnd"/>
            <w:r w:rsidRPr="00D6260A">
              <w:t xml:space="preserve"> of </w:t>
            </w:r>
            <w:proofErr w:type="spellStart"/>
            <w:r w:rsidRPr="00D6260A">
              <w:t>portfolios</w:t>
            </w:r>
            <w:proofErr w:type="spellEnd"/>
            <w:r w:rsidRPr="00D6260A">
              <w:t xml:space="preserve">, </w:t>
            </w:r>
            <w:proofErr w:type="spellStart"/>
            <w:r w:rsidRPr="00D6260A">
              <w:t>and</w:t>
            </w:r>
            <w:proofErr w:type="spellEnd"/>
            <w:r w:rsidRPr="00D6260A">
              <w:t xml:space="preserve"> </w:t>
            </w:r>
            <w:proofErr w:type="spellStart"/>
            <w:r w:rsidRPr="00D6260A">
              <w:t>value</w:t>
            </w:r>
            <w:proofErr w:type="spellEnd"/>
            <w:r w:rsidRPr="00D6260A">
              <w:t xml:space="preserve"> at risk.</w:t>
            </w:r>
          </w:p>
          <w:p w:rsidR="00954DBA" w:rsidRPr="00D51788" w:rsidRDefault="00954DBA" w:rsidP="00AC12AE">
            <w:pPr>
              <w:jc w:val="both"/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954DBA" w:rsidRPr="0031720F" w:rsidRDefault="00954DBA" w:rsidP="00116729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WEEKLY DETAILED COURSE CONTENT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WEEK</w:t>
            </w:r>
          </w:p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SUBJECTS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</w:t>
            </w: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Practice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D6260A">
            <w:pPr>
              <w:rPr>
                <w:lang w:val="en-GB"/>
              </w:rPr>
            </w:pPr>
            <w:r>
              <w:rPr>
                <w:lang w:val="en-GB"/>
              </w:rPr>
              <w:t>Introduction to financial engineering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8B2564">
            <w:pPr>
              <w:rPr>
                <w:lang w:val="en-GB"/>
              </w:rPr>
            </w:pPr>
            <w:r>
              <w:rPr>
                <w:lang w:val="en-GB"/>
              </w:rPr>
              <w:t>Institutional Aspects of Derivate Markets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8B2564">
            <w:pPr>
              <w:rPr>
                <w:lang w:val="en-GB"/>
              </w:rPr>
            </w:pPr>
            <w:r>
              <w:rPr>
                <w:lang w:val="en-GB"/>
              </w:rPr>
              <w:t>Cash Flow Engineering, Interest rate forwards and futures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8B2564">
            <w:pPr>
              <w:rPr>
                <w:lang w:val="en-GB"/>
              </w:rPr>
            </w:pPr>
            <w:r>
              <w:rPr>
                <w:lang w:val="en-GB"/>
              </w:rPr>
              <w:t>Interest-rate swap engineering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F24DB0">
            <w:pPr>
              <w:rPr>
                <w:lang w:val="en-GB"/>
              </w:rPr>
            </w:pPr>
            <w:r>
              <w:rPr>
                <w:lang w:val="en-GB"/>
              </w:rPr>
              <w:t>Repo market strategies in Financial engineering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5A674D">
            <w:pPr>
              <w:rPr>
                <w:lang w:val="en-GB"/>
              </w:rPr>
            </w:pPr>
            <w:r>
              <w:rPr>
                <w:lang w:val="en-GB"/>
              </w:rPr>
              <w:t>Cash flow engineering in foreign exchange markets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5A674D">
            <w:pPr>
              <w:rPr>
                <w:lang w:val="en-GB"/>
              </w:rPr>
            </w:pPr>
            <w:r>
              <w:rPr>
                <w:lang w:val="en-GB"/>
              </w:rPr>
              <w:t xml:space="preserve"> Dynamic replication methods and synthetics engineering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F24DB0">
            <w:pPr>
              <w:rPr>
                <w:lang w:val="en-GB"/>
              </w:rPr>
            </w:pPr>
            <w:r>
              <w:rPr>
                <w:lang w:val="en-GB"/>
              </w:rPr>
              <w:t>Midterm 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301306">
            <w:pPr>
              <w:rPr>
                <w:lang w:val="en-GB"/>
              </w:rPr>
            </w:pPr>
            <w:r>
              <w:rPr>
                <w:lang w:val="en-GB"/>
              </w:rPr>
              <w:t>Mechanics of options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301306">
            <w:pPr>
              <w:rPr>
                <w:lang w:val="en-GB"/>
              </w:rPr>
            </w:pPr>
            <w:r>
              <w:rPr>
                <w:lang w:val="en-GB"/>
              </w:rPr>
              <w:t xml:space="preserve">Options engineering with </w:t>
            </w:r>
            <w:proofErr w:type="spellStart"/>
            <w:r>
              <w:rPr>
                <w:lang w:val="en-GB"/>
              </w:rPr>
              <w:t>applicaions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301306">
            <w:pPr>
              <w:rPr>
                <w:lang w:val="en-GB"/>
              </w:rPr>
            </w:pPr>
            <w:r>
              <w:rPr>
                <w:lang w:val="en-GB"/>
              </w:rPr>
              <w:t>Pricing tools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301306">
            <w:pPr>
              <w:rPr>
                <w:lang w:val="en-GB"/>
              </w:rPr>
            </w:pPr>
            <w:r>
              <w:rPr>
                <w:lang w:val="en-GB"/>
              </w:rPr>
              <w:t>Fixed income engineering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5A674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301306">
            <w:pPr>
              <w:rPr>
                <w:lang w:val="en-GB"/>
              </w:rPr>
            </w:pPr>
            <w:r>
              <w:rPr>
                <w:lang w:val="en-GB"/>
              </w:rPr>
              <w:t>Tools for volatility engineering, volatility swaps and volatility trading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3D59B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954DBA" w:rsidP="00301306">
            <w:pPr>
              <w:rPr>
                <w:lang w:val="en-GB"/>
              </w:rPr>
            </w:pPr>
            <w:r>
              <w:rPr>
                <w:lang w:val="en-GB"/>
              </w:rPr>
              <w:t>Correlation as an asset class and the smile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54DBA" w:rsidRPr="00753790" w:rsidRDefault="00954DBA" w:rsidP="00301306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  <w:r w:rsidRPr="00954DBA">
              <w:rPr>
                <w:lang w:val="en-GB"/>
              </w:rPr>
              <w:t>CDS pricing and credit indices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54DBA" w:rsidRPr="00745CD1" w:rsidRDefault="00954DBA" w:rsidP="00365BB4">
            <w:pPr>
              <w:spacing w:line="240" w:lineRule="atLeast"/>
            </w:pPr>
            <w:r w:rsidRPr="00745CD1">
              <w:t xml:space="preserve">Final </w:t>
            </w:r>
            <w:proofErr w:type="spellStart"/>
            <w:r w:rsidRPr="00745CD1">
              <w:t>Exam</w:t>
            </w:r>
            <w:proofErr w:type="spellEnd"/>
            <w:r w:rsidRPr="00745CD1">
              <w:t xml:space="preserve">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tbl>
      <w:tblPr>
        <w:tblpPr w:leftFromText="141" w:rightFromText="141" w:vertAnchor="text" w:horzAnchor="margin" w:tblpY="1014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8A17D1" w:rsidRPr="00EE4BE2" w:rsidTr="00F53564">
        <w:trPr>
          <w:trHeight w:val="83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7D1" w:rsidRPr="00EE4BE2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644765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D62D76" w:rsidRDefault="00D62D76" w:rsidP="00F53564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RECOMMENDED BOOKS:</w:t>
            </w:r>
          </w:p>
          <w:p w:rsidR="00D62D76" w:rsidRDefault="00D6260A" w:rsidP="00D6260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Galiz</w:t>
            </w:r>
            <w:proofErr w:type="spellEnd"/>
            <w:r>
              <w:rPr>
                <w:lang w:val="en-GB"/>
              </w:rPr>
              <w:t xml:space="preserve"> L., ‘Handbook of financial engineering’.</w:t>
            </w:r>
          </w:p>
          <w:p w:rsidR="00D6260A" w:rsidRPr="00C33543" w:rsidRDefault="00D6260A" w:rsidP="00D6260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Kosowski</w:t>
            </w:r>
            <w:proofErr w:type="spellEnd"/>
            <w:r>
              <w:rPr>
                <w:lang w:val="en-GB"/>
              </w:rPr>
              <w:t xml:space="preserve"> R., </w:t>
            </w:r>
            <w:proofErr w:type="spellStart"/>
            <w:r>
              <w:rPr>
                <w:lang w:val="en-GB"/>
              </w:rPr>
              <w:t>Neftci</w:t>
            </w:r>
            <w:proofErr w:type="spellEnd"/>
            <w:r>
              <w:rPr>
                <w:lang w:val="en-GB"/>
              </w:rPr>
              <w:t xml:space="preserve"> S., ‘Principles of Financial Engineering’.</w:t>
            </w:r>
          </w:p>
          <w:p w:rsidR="00D62D76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644765" w:rsidRPr="00116729" w:rsidRDefault="00644765" w:rsidP="00F53564">
            <w:pPr>
              <w:rPr>
                <w:lang w:val="en-US"/>
              </w:rPr>
            </w:pPr>
          </w:p>
        </w:tc>
      </w:tr>
      <w:tr w:rsidR="00644765" w:rsidRPr="00EE4BE2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8A17D1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65" w:rsidRPr="00EE4BE2" w:rsidRDefault="009A6254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="008A17D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</w:t>
            </w:r>
            <w:r w:rsidR="00644765"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%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Midterm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2220B2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Term Project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116729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9A6254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Contribution of Term 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E7737" w:rsidRPr="00EE4BE2" w:rsidRDefault="007873B1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9A6254" w:rsidRDefault="009A625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br w:type="page"/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5BB4">
              <w:rPr>
                <w:rFonts w:ascii="Verdana" w:hAnsi="Verdan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AA6B4E" w:rsidP="009F556E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42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Term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Project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1" w:name="OLE_LINK32"/>
            <w:bookmarkStart w:id="2" w:name="OLE_LINK31"/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bookmarkEnd w:id="1"/>
            <w:bookmarkEnd w:id="2"/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Midterm</w:t>
            </w:r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Final 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</w:rPr>
            </w:pPr>
            <w:r w:rsidRPr="00365BB4">
              <w:rPr>
                <w:rFonts w:ascii="Verdana" w:hAnsi="Verdana"/>
                <w:sz w:val="20"/>
                <w:szCs w:val="20"/>
              </w:rPr>
              <w:t>Self-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28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25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65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22227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6B4E" w:rsidRPr="007454C5" w:rsidRDefault="009C430C" w:rsidP="00737F6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AA6B4E" w:rsidRPr="007454C5">
              <w:rPr>
                <w:b/>
              </w:rPr>
              <w:t>/30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3053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Pr="00EE4BE2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0146A1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Learning Outcomes to Programme Outcomes*</w:t>
            </w:r>
          </w:p>
        </w:tc>
      </w:tr>
      <w:tr w:rsidR="003763CE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3763CE" w:rsidTr="000146A1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PO18</w:t>
            </w:r>
          </w:p>
        </w:tc>
      </w:tr>
      <w:tr w:rsidR="00B8732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24" w:rsidRDefault="00B87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B8732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24" w:rsidRDefault="00B87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B8732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24" w:rsidRDefault="00B87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B8732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24" w:rsidRDefault="00B87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B8732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24" w:rsidRDefault="00B87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4" w:rsidRDefault="00B87324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644765" w:rsidRPr="007B6994" w:rsidRDefault="007B6994" w:rsidP="00644765">
      <w:pPr>
        <w:rPr>
          <w:rFonts w:ascii="Verdana" w:hAnsi="Verdana"/>
          <w:b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7B6994" w:rsidRPr="007B6994" w:rsidRDefault="007B6994" w:rsidP="007B699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 w:rsidR="00365BB4">
        <w:rPr>
          <w:rFonts w:ascii="Verdana" w:hAnsi="Verdana"/>
          <w:sz w:val="20"/>
          <w:szCs w:val="20"/>
          <w:lang w:val="en-GB"/>
        </w:rPr>
        <w:t>1-Very Low, 2-Low,</w:t>
      </w:r>
      <w:r w:rsidR="00365BB4">
        <w:rPr>
          <w:rFonts w:ascii="Verdana" w:hAnsi="Verdana"/>
          <w:sz w:val="20"/>
          <w:szCs w:val="20"/>
          <w:lang w:val="en-GB"/>
        </w:rPr>
        <w:tab/>
        <w:t>3-Medium, 4-High</w:t>
      </w:r>
      <w:proofErr w:type="gramStart"/>
      <w:r w:rsidR="00365BB4">
        <w:rPr>
          <w:rFonts w:ascii="Verdana" w:hAnsi="Verdana"/>
          <w:sz w:val="20"/>
          <w:szCs w:val="20"/>
          <w:lang w:val="en-GB"/>
        </w:rPr>
        <w:t>,  5</w:t>
      </w:r>
      <w:proofErr w:type="gramEnd"/>
      <w:r w:rsidR="00365BB4">
        <w:rPr>
          <w:rFonts w:ascii="Verdana" w:hAnsi="Verdana"/>
          <w:sz w:val="20"/>
          <w:szCs w:val="20"/>
          <w:lang w:val="en-GB"/>
        </w:rPr>
        <w:t>-</w:t>
      </w:r>
      <w:r w:rsidRPr="007B6994">
        <w:rPr>
          <w:rFonts w:ascii="Verdana" w:hAnsi="Verdana"/>
          <w:sz w:val="20"/>
          <w:szCs w:val="20"/>
          <w:lang w:val="en-GB"/>
        </w:rPr>
        <w:t>Very High</w:t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u w:val="single"/>
          <w:lang w:val="en-GB"/>
        </w:rPr>
      </w:pPr>
    </w:p>
    <w:sectPr w:rsidR="00644765" w:rsidRPr="00EE4BE2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00CDD"/>
    <w:rsid w:val="0001139C"/>
    <w:rsid w:val="000146A1"/>
    <w:rsid w:val="00023766"/>
    <w:rsid w:val="000238C3"/>
    <w:rsid w:val="000249B5"/>
    <w:rsid w:val="00025AAB"/>
    <w:rsid w:val="00043FC4"/>
    <w:rsid w:val="00061E72"/>
    <w:rsid w:val="000846AF"/>
    <w:rsid w:val="00090C32"/>
    <w:rsid w:val="000A0168"/>
    <w:rsid w:val="000A1AFE"/>
    <w:rsid w:val="000A1F9B"/>
    <w:rsid w:val="000D4880"/>
    <w:rsid w:val="000E55D4"/>
    <w:rsid w:val="000E7C52"/>
    <w:rsid w:val="000F603B"/>
    <w:rsid w:val="00100FC1"/>
    <w:rsid w:val="00103369"/>
    <w:rsid w:val="001033A1"/>
    <w:rsid w:val="00116729"/>
    <w:rsid w:val="00130E70"/>
    <w:rsid w:val="00136060"/>
    <w:rsid w:val="00155767"/>
    <w:rsid w:val="00157F6F"/>
    <w:rsid w:val="00172F8D"/>
    <w:rsid w:val="00187EB8"/>
    <w:rsid w:val="00196151"/>
    <w:rsid w:val="001D0334"/>
    <w:rsid w:val="001D0441"/>
    <w:rsid w:val="001D1010"/>
    <w:rsid w:val="001E1929"/>
    <w:rsid w:val="00214014"/>
    <w:rsid w:val="00221A70"/>
    <w:rsid w:val="002220B2"/>
    <w:rsid w:val="0022227F"/>
    <w:rsid w:val="00227459"/>
    <w:rsid w:val="002408E6"/>
    <w:rsid w:val="00280FC3"/>
    <w:rsid w:val="002A1546"/>
    <w:rsid w:val="002C3A96"/>
    <w:rsid w:val="002C414E"/>
    <w:rsid w:val="002C4875"/>
    <w:rsid w:val="002D1C6A"/>
    <w:rsid w:val="002E7737"/>
    <w:rsid w:val="002F4446"/>
    <w:rsid w:val="00305345"/>
    <w:rsid w:val="00307131"/>
    <w:rsid w:val="0031720F"/>
    <w:rsid w:val="003173C2"/>
    <w:rsid w:val="00330EE4"/>
    <w:rsid w:val="00334625"/>
    <w:rsid w:val="00342896"/>
    <w:rsid w:val="003454FD"/>
    <w:rsid w:val="00347060"/>
    <w:rsid w:val="00352047"/>
    <w:rsid w:val="00356675"/>
    <w:rsid w:val="00360C34"/>
    <w:rsid w:val="00365BB4"/>
    <w:rsid w:val="003715DB"/>
    <w:rsid w:val="003763CE"/>
    <w:rsid w:val="00392AA2"/>
    <w:rsid w:val="003A005D"/>
    <w:rsid w:val="003B284D"/>
    <w:rsid w:val="003D5B20"/>
    <w:rsid w:val="003F2A1B"/>
    <w:rsid w:val="00406369"/>
    <w:rsid w:val="004141F0"/>
    <w:rsid w:val="004473BB"/>
    <w:rsid w:val="004529BD"/>
    <w:rsid w:val="00454627"/>
    <w:rsid w:val="00460E87"/>
    <w:rsid w:val="00462AE1"/>
    <w:rsid w:val="004A04B4"/>
    <w:rsid w:val="004B4786"/>
    <w:rsid w:val="004B767F"/>
    <w:rsid w:val="004C0E88"/>
    <w:rsid w:val="004C1A1E"/>
    <w:rsid w:val="004C1CE6"/>
    <w:rsid w:val="004C30D9"/>
    <w:rsid w:val="004E2C1D"/>
    <w:rsid w:val="004F6AA2"/>
    <w:rsid w:val="00514759"/>
    <w:rsid w:val="00523976"/>
    <w:rsid w:val="00551E13"/>
    <w:rsid w:val="00555566"/>
    <w:rsid w:val="005803AA"/>
    <w:rsid w:val="00587DD4"/>
    <w:rsid w:val="005A674D"/>
    <w:rsid w:val="005B1DC3"/>
    <w:rsid w:val="005B7F36"/>
    <w:rsid w:val="005E0713"/>
    <w:rsid w:val="005E32D2"/>
    <w:rsid w:val="00600CA1"/>
    <w:rsid w:val="00601E7D"/>
    <w:rsid w:val="00606FB0"/>
    <w:rsid w:val="0061290D"/>
    <w:rsid w:val="00621496"/>
    <w:rsid w:val="00644765"/>
    <w:rsid w:val="006A3360"/>
    <w:rsid w:val="006D3FB2"/>
    <w:rsid w:val="006E3F8C"/>
    <w:rsid w:val="006F19C3"/>
    <w:rsid w:val="00702906"/>
    <w:rsid w:val="007125E3"/>
    <w:rsid w:val="00730C80"/>
    <w:rsid w:val="00731BB6"/>
    <w:rsid w:val="007363B3"/>
    <w:rsid w:val="007375F7"/>
    <w:rsid w:val="00737F6B"/>
    <w:rsid w:val="007454C5"/>
    <w:rsid w:val="00745CD1"/>
    <w:rsid w:val="0078265E"/>
    <w:rsid w:val="007873B1"/>
    <w:rsid w:val="0079678B"/>
    <w:rsid w:val="007B6994"/>
    <w:rsid w:val="007C6583"/>
    <w:rsid w:val="007C732F"/>
    <w:rsid w:val="007D5CDF"/>
    <w:rsid w:val="007F6E3B"/>
    <w:rsid w:val="008048B4"/>
    <w:rsid w:val="00806AD8"/>
    <w:rsid w:val="00816A0B"/>
    <w:rsid w:val="00816EA7"/>
    <w:rsid w:val="00822946"/>
    <w:rsid w:val="008329E7"/>
    <w:rsid w:val="00846A4A"/>
    <w:rsid w:val="00862A7D"/>
    <w:rsid w:val="00865570"/>
    <w:rsid w:val="00875434"/>
    <w:rsid w:val="008838B6"/>
    <w:rsid w:val="00886361"/>
    <w:rsid w:val="008940CA"/>
    <w:rsid w:val="008A1736"/>
    <w:rsid w:val="008A17D1"/>
    <w:rsid w:val="008B2564"/>
    <w:rsid w:val="008F15DD"/>
    <w:rsid w:val="00903A68"/>
    <w:rsid w:val="00954DBA"/>
    <w:rsid w:val="00973CF9"/>
    <w:rsid w:val="00974DA3"/>
    <w:rsid w:val="00981CA6"/>
    <w:rsid w:val="0099135D"/>
    <w:rsid w:val="00994969"/>
    <w:rsid w:val="00996351"/>
    <w:rsid w:val="009A6254"/>
    <w:rsid w:val="009B7EC6"/>
    <w:rsid w:val="009C430C"/>
    <w:rsid w:val="009F556E"/>
    <w:rsid w:val="009F5EFE"/>
    <w:rsid w:val="00A10A7A"/>
    <w:rsid w:val="00A23DE9"/>
    <w:rsid w:val="00A27C1C"/>
    <w:rsid w:val="00A45EB5"/>
    <w:rsid w:val="00A5439F"/>
    <w:rsid w:val="00A544E8"/>
    <w:rsid w:val="00A54BBD"/>
    <w:rsid w:val="00A733A2"/>
    <w:rsid w:val="00A948BB"/>
    <w:rsid w:val="00AA566A"/>
    <w:rsid w:val="00AA6B4E"/>
    <w:rsid w:val="00AC12AE"/>
    <w:rsid w:val="00AC6241"/>
    <w:rsid w:val="00AE4AC9"/>
    <w:rsid w:val="00AF5356"/>
    <w:rsid w:val="00B01727"/>
    <w:rsid w:val="00B030AE"/>
    <w:rsid w:val="00B0757C"/>
    <w:rsid w:val="00B11D60"/>
    <w:rsid w:val="00B36F30"/>
    <w:rsid w:val="00B5728D"/>
    <w:rsid w:val="00B67397"/>
    <w:rsid w:val="00B70A10"/>
    <w:rsid w:val="00B87324"/>
    <w:rsid w:val="00B93838"/>
    <w:rsid w:val="00BA266D"/>
    <w:rsid w:val="00BB4696"/>
    <w:rsid w:val="00BE2360"/>
    <w:rsid w:val="00BF3EA8"/>
    <w:rsid w:val="00BF6401"/>
    <w:rsid w:val="00C045F3"/>
    <w:rsid w:val="00C33543"/>
    <w:rsid w:val="00C35E54"/>
    <w:rsid w:val="00C70BBB"/>
    <w:rsid w:val="00CA353B"/>
    <w:rsid w:val="00CB4C38"/>
    <w:rsid w:val="00CB4EBC"/>
    <w:rsid w:val="00CE288B"/>
    <w:rsid w:val="00D16CD2"/>
    <w:rsid w:val="00D21409"/>
    <w:rsid w:val="00D51788"/>
    <w:rsid w:val="00D6260A"/>
    <w:rsid w:val="00D62D76"/>
    <w:rsid w:val="00D72EDA"/>
    <w:rsid w:val="00D761EF"/>
    <w:rsid w:val="00D8017B"/>
    <w:rsid w:val="00D83E69"/>
    <w:rsid w:val="00DA005F"/>
    <w:rsid w:val="00DA1D3A"/>
    <w:rsid w:val="00DB19B5"/>
    <w:rsid w:val="00DC0758"/>
    <w:rsid w:val="00DD45BC"/>
    <w:rsid w:val="00E040C8"/>
    <w:rsid w:val="00E702C3"/>
    <w:rsid w:val="00E70ED4"/>
    <w:rsid w:val="00E760EE"/>
    <w:rsid w:val="00E77C42"/>
    <w:rsid w:val="00EA4566"/>
    <w:rsid w:val="00EA4D5E"/>
    <w:rsid w:val="00EA61E8"/>
    <w:rsid w:val="00EB6566"/>
    <w:rsid w:val="00EC0634"/>
    <w:rsid w:val="00EC532F"/>
    <w:rsid w:val="00EC5C25"/>
    <w:rsid w:val="00EE411A"/>
    <w:rsid w:val="00EE4BE2"/>
    <w:rsid w:val="00EF5231"/>
    <w:rsid w:val="00EF73BE"/>
    <w:rsid w:val="00F2131D"/>
    <w:rsid w:val="00F24DB0"/>
    <w:rsid w:val="00F44F92"/>
    <w:rsid w:val="00F5128F"/>
    <w:rsid w:val="00F519A4"/>
    <w:rsid w:val="00F53564"/>
    <w:rsid w:val="00F57A7D"/>
    <w:rsid w:val="00F60CD6"/>
    <w:rsid w:val="00FA013A"/>
    <w:rsid w:val="00FB4ED9"/>
    <w:rsid w:val="00FD16B5"/>
    <w:rsid w:val="00FD2333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336CF0-8EA7-4490-B3DB-859EEAB1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745CD1"/>
    <w:pPr>
      <w:keepNext/>
      <w:widowControl w:val="0"/>
      <w:ind w:left="1441" w:hangingChars="600" w:hanging="1441"/>
      <w:outlineLvl w:val="0"/>
    </w:pPr>
    <w:rPr>
      <w:b/>
      <w:bCs/>
      <w:kern w:val="2"/>
      <w:lang w:val="en-US"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745CD1"/>
    <w:rPr>
      <w:b/>
      <w:bCs/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49D1-2F1E-47F7-95D6-B105EDA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2</cp:revision>
  <dcterms:created xsi:type="dcterms:W3CDTF">2017-10-13T22:30:00Z</dcterms:created>
  <dcterms:modified xsi:type="dcterms:W3CDTF">2017-10-13T22:30:00Z</dcterms:modified>
</cp:coreProperties>
</file>