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7C" w:rsidRDefault="00A4297C" w:rsidP="00A4297C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KULLANILACAK FORMLAR HAKKINDA GENEL BİLGİLENDİRME</w:t>
      </w:r>
    </w:p>
    <w:p w:rsidR="00A4297C" w:rsidRDefault="00A4297C" w:rsidP="00A4297C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13838" w:type="dxa"/>
        <w:tblLook w:val="04A0" w:firstRow="1" w:lastRow="0" w:firstColumn="1" w:lastColumn="0" w:noHBand="0" w:noVBand="1"/>
      </w:tblPr>
      <w:tblGrid>
        <w:gridCol w:w="1098"/>
        <w:gridCol w:w="3150"/>
        <w:gridCol w:w="3060"/>
        <w:gridCol w:w="3797"/>
        <w:gridCol w:w="2733"/>
      </w:tblGrid>
      <w:tr w:rsidR="00A4297C" w:rsidTr="00225F62">
        <w:trPr>
          <w:trHeight w:val="1132"/>
        </w:trPr>
        <w:tc>
          <w:tcPr>
            <w:tcW w:w="1098" w:type="dxa"/>
          </w:tcPr>
          <w:p w:rsidR="00A4297C" w:rsidRPr="00A4297C" w:rsidRDefault="00A4297C" w:rsidP="00A429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297C">
              <w:rPr>
                <w:rFonts w:ascii="Times New Roman" w:hAnsi="Times New Roman" w:cs="Times New Roman"/>
                <w:b/>
                <w:szCs w:val="24"/>
              </w:rPr>
              <w:t>FORM</w:t>
            </w:r>
          </w:p>
        </w:tc>
        <w:tc>
          <w:tcPr>
            <w:tcW w:w="3150" w:type="dxa"/>
          </w:tcPr>
          <w:p w:rsidR="00A4297C" w:rsidRPr="00A4297C" w:rsidRDefault="00A4297C" w:rsidP="00A429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297C">
              <w:rPr>
                <w:rFonts w:ascii="Times New Roman" w:hAnsi="Times New Roman" w:cs="Times New Roman"/>
                <w:b/>
                <w:szCs w:val="24"/>
              </w:rPr>
              <w:t>FORMUN ADI</w:t>
            </w:r>
          </w:p>
        </w:tc>
        <w:tc>
          <w:tcPr>
            <w:tcW w:w="3060" w:type="dxa"/>
          </w:tcPr>
          <w:p w:rsidR="00A4297C" w:rsidRPr="00A4297C" w:rsidRDefault="00A4297C" w:rsidP="00A429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297C">
              <w:rPr>
                <w:rFonts w:ascii="Times New Roman" w:hAnsi="Times New Roman" w:cs="Times New Roman"/>
                <w:b/>
                <w:szCs w:val="24"/>
              </w:rPr>
              <w:t>FORM ÖNCESİ</w:t>
            </w:r>
          </w:p>
        </w:tc>
        <w:tc>
          <w:tcPr>
            <w:tcW w:w="3797" w:type="dxa"/>
          </w:tcPr>
          <w:p w:rsidR="00A4297C" w:rsidRPr="00A4297C" w:rsidRDefault="00A4297C" w:rsidP="00A429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297C">
              <w:rPr>
                <w:rFonts w:ascii="Times New Roman" w:hAnsi="Times New Roman" w:cs="Times New Roman"/>
                <w:b/>
                <w:szCs w:val="24"/>
              </w:rPr>
              <w:t>FORM TRANSFERİ</w:t>
            </w:r>
          </w:p>
        </w:tc>
        <w:tc>
          <w:tcPr>
            <w:tcW w:w="2733" w:type="dxa"/>
          </w:tcPr>
          <w:p w:rsidR="00A4297C" w:rsidRPr="00A4297C" w:rsidRDefault="00A4297C" w:rsidP="00A429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297C">
              <w:rPr>
                <w:rFonts w:ascii="Times New Roman" w:hAnsi="Times New Roman" w:cs="Times New Roman"/>
                <w:b/>
                <w:szCs w:val="24"/>
              </w:rPr>
              <w:t>FORM SONRASI</w:t>
            </w:r>
          </w:p>
        </w:tc>
      </w:tr>
      <w:tr w:rsidR="00A4297C" w:rsidTr="00225F62">
        <w:trPr>
          <w:trHeight w:val="1132"/>
        </w:trPr>
        <w:tc>
          <w:tcPr>
            <w:tcW w:w="1098" w:type="dxa"/>
          </w:tcPr>
          <w:p w:rsidR="00A4297C" w:rsidRDefault="00A4297C" w:rsidP="00A429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Form-1</w:t>
            </w:r>
          </w:p>
        </w:tc>
        <w:tc>
          <w:tcPr>
            <w:tcW w:w="3150" w:type="dxa"/>
          </w:tcPr>
          <w:p w:rsidR="00A4297C" w:rsidRDefault="00A4297C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97C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A429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297C"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 w:rsidRPr="00A429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297C">
              <w:rPr>
                <w:rFonts w:ascii="Times New Roman" w:hAnsi="Times New Roman" w:cs="Times New Roman"/>
                <w:szCs w:val="24"/>
              </w:rPr>
              <w:t>Atama</w:t>
            </w:r>
            <w:proofErr w:type="spellEnd"/>
            <w:r w:rsidRPr="00A429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297C">
              <w:rPr>
                <w:rFonts w:ascii="Times New Roman" w:hAnsi="Times New Roman" w:cs="Times New Roman"/>
                <w:szCs w:val="24"/>
              </w:rPr>
              <w:t>Dilekçesi</w:t>
            </w:r>
            <w:proofErr w:type="spellEnd"/>
          </w:p>
          <w:p w:rsidR="00A4297C" w:rsidRDefault="00A4297C" w:rsidP="00A4297C">
            <w:pPr>
              <w:rPr>
                <w:rFonts w:ascii="Times New Roman" w:hAnsi="Times New Roman" w:cs="Times New Roman"/>
                <w:szCs w:val="24"/>
              </w:rPr>
            </w:pPr>
            <w:r w:rsidRPr="00A4297C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A4297C">
              <w:rPr>
                <w:rFonts w:ascii="Times New Roman" w:hAnsi="Times New Roman" w:cs="Times New Roman"/>
                <w:szCs w:val="24"/>
              </w:rPr>
              <w:t>Yüksek</w:t>
            </w:r>
            <w:proofErr w:type="spellEnd"/>
            <w:r w:rsidRPr="00A429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297C">
              <w:rPr>
                <w:rFonts w:ascii="Times New Roman" w:hAnsi="Times New Roman" w:cs="Times New Roman"/>
                <w:szCs w:val="24"/>
              </w:rPr>
              <w:t>Lisans-Doktora</w:t>
            </w:r>
            <w:proofErr w:type="spellEnd"/>
            <w:r w:rsidRPr="00A4297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060" w:type="dxa"/>
          </w:tcPr>
          <w:p w:rsidR="00A4297C" w:rsidRDefault="00A4297C" w:rsidP="000547F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E4819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="001E481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E4819">
              <w:rPr>
                <w:rFonts w:ascii="Times New Roman" w:hAnsi="Times New Roman" w:cs="Times New Roman"/>
                <w:szCs w:val="24"/>
              </w:rPr>
              <w:t>Çalışması</w:t>
            </w:r>
            <w:proofErr w:type="spellEnd"/>
            <w:r w:rsidR="001E481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E4819">
              <w:rPr>
                <w:rFonts w:ascii="Times New Roman" w:hAnsi="Times New Roman" w:cs="Times New Roman"/>
                <w:szCs w:val="24"/>
              </w:rPr>
              <w:t>Yapacağı</w:t>
            </w:r>
            <w:proofErr w:type="spellEnd"/>
            <w:r w:rsidR="001E481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E4819">
              <w:rPr>
                <w:rFonts w:ascii="Times New Roman" w:hAnsi="Times New Roman" w:cs="Times New Roman"/>
                <w:szCs w:val="24"/>
              </w:rPr>
              <w:t>Danışmanını</w:t>
            </w:r>
            <w:proofErr w:type="spellEnd"/>
            <w:r w:rsidR="001E4819">
              <w:rPr>
                <w:rFonts w:ascii="Times New Roman" w:hAnsi="Times New Roman" w:cs="Times New Roman"/>
                <w:szCs w:val="24"/>
              </w:rPr>
              <w:t xml:space="preserve"> En </w:t>
            </w:r>
            <w:proofErr w:type="spellStart"/>
            <w:r w:rsidR="001E4819">
              <w:rPr>
                <w:rFonts w:ascii="Times New Roman" w:hAnsi="Times New Roman" w:cs="Times New Roman"/>
                <w:szCs w:val="24"/>
              </w:rPr>
              <w:t>Geç</w:t>
            </w:r>
            <w:proofErr w:type="spellEnd"/>
            <w:r w:rsidR="001E481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E4819">
              <w:rPr>
                <w:rFonts w:ascii="Times New Roman" w:hAnsi="Times New Roman" w:cs="Times New Roman"/>
                <w:szCs w:val="24"/>
              </w:rPr>
              <w:t>İkinci</w:t>
            </w:r>
            <w:proofErr w:type="spellEnd"/>
            <w:r w:rsidR="001E481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E4819">
              <w:rPr>
                <w:rFonts w:ascii="Times New Roman" w:hAnsi="Times New Roman" w:cs="Times New Roman"/>
                <w:szCs w:val="24"/>
              </w:rPr>
              <w:t>Dönemin</w:t>
            </w:r>
            <w:proofErr w:type="spellEnd"/>
            <w:r w:rsidR="001E481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47F2">
              <w:rPr>
                <w:rFonts w:ascii="Times New Roman" w:hAnsi="Times New Roman" w:cs="Times New Roman"/>
                <w:szCs w:val="24"/>
              </w:rPr>
              <w:t>Sonuna</w:t>
            </w:r>
            <w:proofErr w:type="spellEnd"/>
            <w:r w:rsidR="001E4819">
              <w:rPr>
                <w:rFonts w:ascii="Times New Roman" w:hAnsi="Times New Roman" w:cs="Times New Roman"/>
                <w:szCs w:val="24"/>
              </w:rPr>
              <w:t xml:space="preserve"> Kadar </w:t>
            </w:r>
            <w:proofErr w:type="spellStart"/>
            <w:r w:rsidR="000547F2">
              <w:rPr>
                <w:rFonts w:ascii="Times New Roman" w:hAnsi="Times New Roman" w:cs="Times New Roman"/>
                <w:szCs w:val="24"/>
              </w:rPr>
              <w:t>Belirler</w:t>
            </w:r>
            <w:proofErr w:type="spellEnd"/>
            <w:r w:rsidR="000547F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7" w:type="dxa"/>
          </w:tcPr>
          <w:p w:rsidR="00A4297C" w:rsidRDefault="00A4297C" w:rsidP="00D977F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Olurunu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Taşıyan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33" w:type="dxa"/>
          </w:tcPr>
          <w:p w:rsidR="00A4297C" w:rsidRDefault="00A4297C" w:rsidP="00D977F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00C5C" w:rsidTr="00225F62">
        <w:trPr>
          <w:trHeight w:val="1132"/>
        </w:trPr>
        <w:tc>
          <w:tcPr>
            <w:tcW w:w="1098" w:type="dxa"/>
          </w:tcPr>
          <w:p w:rsidR="00000C5C" w:rsidRDefault="00000C5C" w:rsidP="008543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Form-2</w:t>
            </w:r>
          </w:p>
        </w:tc>
        <w:tc>
          <w:tcPr>
            <w:tcW w:w="3150" w:type="dxa"/>
          </w:tcPr>
          <w:p w:rsidR="00000C5C" w:rsidRDefault="00D977F1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77F1">
              <w:rPr>
                <w:rFonts w:ascii="Times New Roman" w:hAnsi="Times New Roman" w:cs="Times New Roman"/>
                <w:szCs w:val="24"/>
              </w:rPr>
              <w:t>Yüksek</w:t>
            </w:r>
            <w:proofErr w:type="spellEnd"/>
            <w:r w:rsidRP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977F1">
              <w:rPr>
                <w:rFonts w:ascii="Times New Roman" w:hAnsi="Times New Roman" w:cs="Times New Roman"/>
                <w:szCs w:val="24"/>
              </w:rPr>
              <w:t>Lisans</w:t>
            </w:r>
            <w:proofErr w:type="spellEnd"/>
            <w:r w:rsidRP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977F1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977F1"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P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977F1"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 w:rsidRP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977F1">
              <w:rPr>
                <w:rFonts w:ascii="Times New Roman" w:hAnsi="Times New Roman" w:cs="Times New Roman"/>
                <w:szCs w:val="24"/>
              </w:rPr>
              <w:t>Dilekçesi</w:t>
            </w:r>
            <w:proofErr w:type="spellEnd"/>
          </w:p>
        </w:tc>
        <w:tc>
          <w:tcPr>
            <w:tcW w:w="3060" w:type="dxa"/>
          </w:tcPr>
          <w:p w:rsidR="00000C5C" w:rsidRDefault="00000C5C" w:rsidP="00D977F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Yüksek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Lisans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Çalışması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Yapacağı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Danışmanı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Beraber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 xml:space="preserve"> En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Geç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İkinci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Dönemin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Sonuna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D977F1">
              <w:rPr>
                <w:rFonts w:ascii="Times New Roman" w:hAnsi="Times New Roman" w:cs="Times New Roman"/>
                <w:szCs w:val="24"/>
              </w:rPr>
              <w:t>Kadar  “</w:t>
            </w:r>
            <w:proofErr w:type="gramEnd"/>
            <w:r w:rsidR="00D977F1">
              <w:rPr>
                <w:rFonts w:ascii="Times New Roman" w:hAnsi="Times New Roman" w:cs="Times New Roman"/>
                <w:szCs w:val="24"/>
              </w:rPr>
              <w:t xml:space="preserve">YL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Formunu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>”</w:t>
            </w:r>
            <w:r w:rsidR="00063ED8">
              <w:rPr>
                <w:rFonts w:ascii="Times New Roman" w:hAnsi="Times New Roman" w:cs="Times New Roman"/>
                <w:szCs w:val="24"/>
              </w:rPr>
              <w:t xml:space="preserve"> (Form-3)</w:t>
            </w:r>
            <w:r w:rsidR="00D977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77F1">
              <w:rPr>
                <w:rFonts w:ascii="Times New Roman" w:hAnsi="Times New Roman" w:cs="Times New Roman"/>
                <w:szCs w:val="24"/>
              </w:rPr>
              <w:t>Hazırlar</w:t>
            </w:r>
            <w:proofErr w:type="spellEnd"/>
            <w:r w:rsidR="00D977F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7" w:type="dxa"/>
          </w:tcPr>
          <w:p w:rsidR="00000C5C" w:rsidRDefault="00000C5C" w:rsidP="00D9460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Olurunu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Taşıyan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3ED8">
              <w:rPr>
                <w:rFonts w:ascii="Times New Roman" w:hAnsi="Times New Roman" w:cs="Times New Roman"/>
                <w:szCs w:val="24"/>
              </w:rPr>
              <w:t xml:space="preserve">Bu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>”</w:t>
            </w:r>
            <w:r w:rsidR="00063ED8">
              <w:rPr>
                <w:rFonts w:ascii="Times New Roman" w:hAnsi="Times New Roman" w:cs="Times New Roman"/>
                <w:szCs w:val="24"/>
              </w:rPr>
              <w:t xml:space="preserve"> (Form-3)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beraber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33" w:type="dxa"/>
          </w:tcPr>
          <w:p w:rsidR="00000C5C" w:rsidRDefault="00000C5C" w:rsidP="00D9460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Formunu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Akademik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Kurul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94605">
              <w:rPr>
                <w:rFonts w:ascii="Times New Roman" w:hAnsi="Times New Roman" w:cs="Times New Roman"/>
                <w:szCs w:val="24"/>
              </w:rPr>
              <w:t>Kararını</w:t>
            </w:r>
            <w:proofErr w:type="spellEnd"/>
            <w:r w:rsidR="00D9460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94605" w:rsidTr="00225F62">
        <w:trPr>
          <w:trHeight w:val="1132"/>
        </w:trPr>
        <w:tc>
          <w:tcPr>
            <w:tcW w:w="1098" w:type="dxa"/>
          </w:tcPr>
          <w:p w:rsidR="00D94605" w:rsidRDefault="00D94605" w:rsidP="008543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Form-3</w:t>
            </w:r>
          </w:p>
        </w:tc>
        <w:tc>
          <w:tcPr>
            <w:tcW w:w="3150" w:type="dxa"/>
          </w:tcPr>
          <w:p w:rsidR="00B67C83" w:rsidRDefault="00B67C83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7C83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B67C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C83"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Pr="00B67C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C83"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94605" w:rsidRDefault="00B67C83" w:rsidP="001031A6">
            <w:pPr>
              <w:rPr>
                <w:rFonts w:ascii="Times New Roman" w:hAnsi="Times New Roman" w:cs="Times New Roman"/>
                <w:szCs w:val="24"/>
              </w:rPr>
            </w:pPr>
            <w:r w:rsidRPr="00B67C83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B67C83">
              <w:rPr>
                <w:rFonts w:ascii="Times New Roman" w:hAnsi="Times New Roman" w:cs="Times New Roman"/>
                <w:szCs w:val="24"/>
              </w:rPr>
              <w:t>Yüksek</w:t>
            </w:r>
            <w:proofErr w:type="spellEnd"/>
            <w:r w:rsidRPr="00B67C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7C83">
              <w:rPr>
                <w:rFonts w:ascii="Times New Roman" w:hAnsi="Times New Roman" w:cs="Times New Roman"/>
                <w:szCs w:val="24"/>
              </w:rPr>
              <w:t>Lisans</w:t>
            </w:r>
            <w:proofErr w:type="spellEnd"/>
            <w:r w:rsidRPr="00B67C8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060" w:type="dxa"/>
          </w:tcPr>
          <w:p w:rsidR="00D94605" w:rsidRDefault="00D94605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Yüksek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Lisans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Çalışması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Yapacağı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Beraber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Geç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İkinci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Dönemin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Sonuna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Kadar  “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YL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Formunu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Hazırlar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1031A6" w:rsidRDefault="001031A6" w:rsidP="00854396">
            <w:pPr>
              <w:rPr>
                <w:rFonts w:ascii="Times New Roman" w:hAnsi="Times New Roman" w:cs="Times New Roman"/>
                <w:szCs w:val="24"/>
              </w:rPr>
            </w:pPr>
          </w:p>
          <w:p w:rsidR="001031A6" w:rsidRDefault="001031A6" w:rsidP="008543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7" w:type="dxa"/>
          </w:tcPr>
          <w:p w:rsidR="00D94605" w:rsidRDefault="00D94605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Olurunu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Taşıyan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 w:rsidR="004E61A4">
              <w:rPr>
                <w:rFonts w:ascii="Times New Roman" w:hAnsi="Times New Roman" w:cs="Times New Roman"/>
                <w:szCs w:val="24"/>
              </w:rPr>
              <w:t xml:space="preserve"> (Form-2)</w:t>
            </w:r>
            <w:r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beraber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733" w:type="dxa"/>
          </w:tcPr>
          <w:p w:rsidR="00D94605" w:rsidRDefault="00D94605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Formunu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Kurul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Kararını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031A6" w:rsidTr="00225F62">
        <w:trPr>
          <w:trHeight w:val="1132"/>
        </w:trPr>
        <w:tc>
          <w:tcPr>
            <w:tcW w:w="1098" w:type="dxa"/>
          </w:tcPr>
          <w:p w:rsidR="001031A6" w:rsidRPr="00D84574" w:rsidRDefault="001031A6" w:rsidP="00854396">
            <w:pPr>
              <w:rPr>
                <w:rFonts w:ascii="Times New Roman" w:hAnsi="Times New Roman" w:cs="Times New Roman"/>
                <w:szCs w:val="24"/>
              </w:rPr>
            </w:pPr>
            <w:r w:rsidRPr="00D84574">
              <w:rPr>
                <w:rFonts w:ascii="Times New Roman" w:hAnsi="Times New Roman" w:cs="Times New Roman"/>
                <w:szCs w:val="24"/>
              </w:rPr>
              <w:t>Form-3</w:t>
            </w:r>
          </w:p>
        </w:tc>
        <w:tc>
          <w:tcPr>
            <w:tcW w:w="3150" w:type="dxa"/>
          </w:tcPr>
          <w:p w:rsidR="001031A6" w:rsidRPr="00D84574" w:rsidRDefault="001031A6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31A6" w:rsidRPr="00D84574" w:rsidRDefault="001031A6" w:rsidP="001031A6">
            <w:pPr>
              <w:rPr>
                <w:rFonts w:ascii="Times New Roman" w:hAnsi="Times New Roman" w:cs="Times New Roman"/>
                <w:szCs w:val="24"/>
              </w:rPr>
            </w:pPr>
            <w:r w:rsidRPr="00D84574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060" w:type="dxa"/>
          </w:tcPr>
          <w:p w:rsidR="001031A6" w:rsidRPr="00D84574" w:rsidRDefault="001031A6" w:rsidP="001031A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proofErr w:type="gramStart"/>
            <w:r w:rsidR="00D84574" w:rsidRPr="00D8457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proofErr w:type="gram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Çalışması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Yapacağı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Danışmanı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Beraber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Yeterlikten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sonra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en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geç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7 ay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içerisinde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 “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Formunu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 xml:space="preserve">” </w:t>
            </w:r>
            <w:proofErr w:type="spellStart"/>
            <w:r w:rsidRPr="00D84574">
              <w:rPr>
                <w:rFonts w:ascii="Times New Roman" w:hAnsi="Times New Roman" w:cs="Times New Roman"/>
                <w:szCs w:val="24"/>
              </w:rPr>
              <w:t>Hazırlar</w:t>
            </w:r>
            <w:proofErr w:type="spellEnd"/>
            <w:r w:rsidRPr="00D84574">
              <w:rPr>
                <w:rFonts w:ascii="Times New Roman" w:hAnsi="Times New Roman" w:cs="Times New Roman"/>
                <w:szCs w:val="24"/>
              </w:rPr>
              <w:t>.</w:t>
            </w:r>
          </w:p>
          <w:p w:rsidR="001031A6" w:rsidRPr="00D84574" w:rsidRDefault="001031A6" w:rsidP="00A429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7" w:type="dxa"/>
          </w:tcPr>
          <w:p w:rsidR="001031A6" w:rsidRPr="00183EE5" w:rsidRDefault="00D84574" w:rsidP="003501F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Bu Form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="003501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501F9">
              <w:rPr>
                <w:rFonts w:ascii="Times New Roman" w:hAnsi="Times New Roman" w:cs="Times New Roman"/>
                <w:szCs w:val="24"/>
              </w:rPr>
              <w:t>Sunumu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”</w:t>
            </w:r>
            <w:r w:rsidR="004E61A4">
              <w:rPr>
                <w:rFonts w:ascii="Times New Roman" w:hAnsi="Times New Roman" w:cs="Times New Roman"/>
                <w:szCs w:val="24"/>
              </w:rPr>
              <w:t xml:space="preserve"> (Form-13)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beraber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Sunulur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="004E61A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B49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B496E">
              <w:rPr>
                <w:rFonts w:ascii="Times New Roman" w:hAnsi="Times New Roman" w:cs="Times New Roman"/>
                <w:szCs w:val="24"/>
              </w:rPr>
              <w:t>Sınavı</w:t>
            </w:r>
            <w:proofErr w:type="spellEnd"/>
            <w:proofErr w:type="gramEnd"/>
            <w:r w:rsidR="00CB49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E61A4">
              <w:rPr>
                <w:rFonts w:ascii="Times New Roman" w:hAnsi="Times New Roman" w:cs="Times New Roman"/>
                <w:szCs w:val="24"/>
              </w:rPr>
              <w:t>Jürisi</w:t>
            </w:r>
            <w:proofErr w:type="spellEnd"/>
            <w:r w:rsidR="003501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501F9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="003501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501F9">
              <w:rPr>
                <w:rFonts w:ascii="Times New Roman" w:hAnsi="Times New Roman" w:cs="Times New Roman"/>
                <w:szCs w:val="24"/>
              </w:rPr>
              <w:t>Tarih</w:t>
            </w:r>
            <w:proofErr w:type="spellEnd"/>
            <w:r w:rsidR="003501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501F9">
              <w:rPr>
                <w:rFonts w:ascii="Times New Roman" w:hAnsi="Times New Roman" w:cs="Times New Roman"/>
                <w:szCs w:val="24"/>
              </w:rPr>
              <w:t>Önerisi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Belirtilmelidir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733" w:type="dxa"/>
          </w:tcPr>
          <w:p w:rsidR="001031A6" w:rsidRDefault="00D84574" w:rsidP="003501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Bu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Danışmanın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183EE5" w:rsidTr="00225F62">
        <w:trPr>
          <w:trHeight w:val="1132"/>
        </w:trPr>
        <w:tc>
          <w:tcPr>
            <w:tcW w:w="1098" w:type="dxa"/>
          </w:tcPr>
          <w:p w:rsidR="00183EE5" w:rsidRDefault="00183EE5" w:rsidP="00A429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Form-4</w:t>
            </w:r>
          </w:p>
        </w:tc>
        <w:tc>
          <w:tcPr>
            <w:tcW w:w="3150" w:type="dxa"/>
          </w:tcPr>
          <w:p w:rsidR="00183EE5" w:rsidRDefault="00183EE5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83EE5"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 w:rsidRPr="00183EE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3EE5">
              <w:rPr>
                <w:rFonts w:ascii="Times New Roman" w:hAnsi="Times New Roman" w:cs="Times New Roman"/>
                <w:szCs w:val="24"/>
              </w:rPr>
              <w:t>Yeterlik</w:t>
            </w:r>
            <w:proofErr w:type="spellEnd"/>
            <w:r w:rsidRPr="00183EE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3EE5">
              <w:rPr>
                <w:rFonts w:ascii="Times New Roman" w:hAnsi="Times New Roman" w:cs="Times New Roman"/>
                <w:szCs w:val="24"/>
              </w:rPr>
              <w:t>Sınavı</w:t>
            </w:r>
            <w:proofErr w:type="spellEnd"/>
            <w:r w:rsidRPr="00183EE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3EE5">
              <w:rPr>
                <w:rFonts w:ascii="Times New Roman" w:hAnsi="Times New Roman" w:cs="Times New Roman"/>
                <w:szCs w:val="24"/>
              </w:rPr>
              <w:t>Başvuru</w:t>
            </w:r>
            <w:proofErr w:type="spellEnd"/>
            <w:r w:rsidRPr="00183EE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3EE5">
              <w:rPr>
                <w:rFonts w:ascii="Times New Roman" w:hAnsi="Times New Roman" w:cs="Times New Roman"/>
                <w:szCs w:val="24"/>
              </w:rPr>
              <w:t>Dilekçesi</w:t>
            </w:r>
            <w:proofErr w:type="spellEnd"/>
          </w:p>
        </w:tc>
        <w:tc>
          <w:tcPr>
            <w:tcW w:w="3060" w:type="dxa"/>
          </w:tcPr>
          <w:p w:rsidR="00183EE5" w:rsidRDefault="00183EE5" w:rsidP="00442A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geç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dönemin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içerisinde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müracaat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edip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42A96">
              <w:rPr>
                <w:rFonts w:ascii="Times New Roman" w:hAnsi="Times New Roman" w:cs="Times New Roman"/>
                <w:szCs w:val="24"/>
              </w:rPr>
              <w:t>girmek</w:t>
            </w:r>
            <w:proofErr w:type="spellEnd"/>
            <w:r w:rsidR="00442A9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zorundadır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Bu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dilekçeden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önce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Jüri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Listesi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Belirlenmeli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42A96">
              <w:rPr>
                <w:rFonts w:ascii="Times New Roman" w:hAnsi="Times New Roman" w:cs="Times New Roman"/>
                <w:szCs w:val="24"/>
              </w:rPr>
              <w:t>Jüri</w:t>
            </w:r>
            <w:proofErr w:type="spellEnd"/>
            <w:r w:rsidR="00442A9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42A96"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 w:rsidR="00442A9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İletişime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Geçilerek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Belirlenmelidir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7" w:type="dxa"/>
          </w:tcPr>
          <w:p w:rsidR="00183EE5" w:rsidRDefault="00183EE5" w:rsidP="00183E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Olurunu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Taşıyan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Jürisi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beraber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33" w:type="dxa"/>
          </w:tcPr>
          <w:p w:rsidR="00183EE5" w:rsidRDefault="00183EE5" w:rsidP="00183E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Komitesi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Kararını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80846" w:rsidTr="00225F62">
        <w:trPr>
          <w:trHeight w:val="1132"/>
        </w:trPr>
        <w:tc>
          <w:tcPr>
            <w:tcW w:w="1098" w:type="dxa"/>
          </w:tcPr>
          <w:p w:rsidR="00080846" w:rsidRDefault="00080846" w:rsidP="00C009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Form-5</w:t>
            </w:r>
          </w:p>
        </w:tc>
        <w:tc>
          <w:tcPr>
            <w:tcW w:w="3150" w:type="dxa"/>
          </w:tcPr>
          <w:p w:rsidR="00080846" w:rsidRDefault="002B36AB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Değ</w:t>
            </w:r>
            <w:r w:rsidR="00080846" w:rsidRPr="00080846">
              <w:rPr>
                <w:rFonts w:ascii="Times New Roman" w:hAnsi="Times New Roman" w:cs="Times New Roman"/>
                <w:szCs w:val="24"/>
              </w:rPr>
              <w:t>erlendirme</w:t>
            </w:r>
            <w:proofErr w:type="spellEnd"/>
            <w:r w:rsidR="00080846" w:rsidRPr="000808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80846" w:rsidRPr="00080846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="00080846" w:rsidRPr="000808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80846" w:rsidRPr="00080846">
              <w:rPr>
                <w:rFonts w:ascii="Times New Roman" w:hAnsi="Times New Roman" w:cs="Times New Roman"/>
                <w:szCs w:val="24"/>
              </w:rPr>
              <w:t>Tutanak</w:t>
            </w:r>
            <w:proofErr w:type="spellEnd"/>
            <w:r w:rsidR="00080846" w:rsidRPr="000808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80846" w:rsidRPr="00080846"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</w:p>
        </w:tc>
        <w:tc>
          <w:tcPr>
            <w:tcW w:w="3060" w:type="dxa"/>
          </w:tcPr>
          <w:p w:rsidR="00080846" w:rsidRDefault="00080846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alınarak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Jurisi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Sayfadaki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Tutanağı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Hazırlanır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Doktora-Yeterlik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Komitesine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tutanak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sunulur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7" w:type="dxa"/>
          </w:tcPr>
          <w:p w:rsidR="00080846" w:rsidRDefault="00080846" w:rsidP="000808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3" w:type="dxa"/>
          </w:tcPr>
          <w:p w:rsidR="00080846" w:rsidRDefault="00080846" w:rsidP="0074613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80846"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 w:rsidRPr="000808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80846">
              <w:rPr>
                <w:rFonts w:ascii="Times New Roman" w:hAnsi="Times New Roman" w:cs="Times New Roman"/>
                <w:szCs w:val="24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Komitesi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imzalarını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taşıyan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80846">
              <w:rPr>
                <w:rFonts w:ascii="Times New Roman" w:hAnsi="Times New Roman" w:cs="Times New Roman"/>
                <w:szCs w:val="24"/>
              </w:rPr>
              <w:t>Sınavı</w:t>
            </w:r>
            <w:proofErr w:type="spellEnd"/>
            <w:r w:rsidRPr="000808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80846">
              <w:rPr>
                <w:rFonts w:ascii="Times New Roman" w:hAnsi="Times New Roman" w:cs="Times New Roman"/>
                <w:szCs w:val="24"/>
              </w:rPr>
              <w:t>Degerlendirme</w:t>
            </w:r>
            <w:proofErr w:type="spellEnd"/>
            <w:r w:rsidRPr="000808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80846"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080846" w:rsidTr="00225F62">
        <w:trPr>
          <w:trHeight w:val="1191"/>
        </w:trPr>
        <w:tc>
          <w:tcPr>
            <w:tcW w:w="1098" w:type="dxa"/>
          </w:tcPr>
          <w:p w:rsidR="00080846" w:rsidRDefault="00080846" w:rsidP="00C009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Form-6</w:t>
            </w:r>
          </w:p>
        </w:tc>
        <w:tc>
          <w:tcPr>
            <w:tcW w:w="3150" w:type="dxa"/>
          </w:tcPr>
          <w:p w:rsidR="00080846" w:rsidRDefault="00746133" w:rsidP="0074613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Savunma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Sonucu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Yazısı-</w:t>
            </w:r>
            <w:r w:rsidR="00ED6FE7" w:rsidRPr="00ED6FE7">
              <w:rPr>
                <w:rFonts w:ascii="Times New Roman" w:hAnsi="Times New Roman" w:cs="Times New Roman"/>
                <w:szCs w:val="24"/>
              </w:rPr>
              <w:t>Tutanağı-Kişisel</w:t>
            </w:r>
            <w:proofErr w:type="spellEnd"/>
            <w:r w:rsidR="00ED6FE7" w:rsidRPr="00ED6FE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D6FE7" w:rsidRPr="00ED6FE7">
              <w:rPr>
                <w:rFonts w:ascii="Times New Roman" w:hAnsi="Times New Roman" w:cs="Times New Roman"/>
                <w:szCs w:val="24"/>
              </w:rPr>
              <w:t>Rapor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6FE7" w:rsidRPr="00ED6FE7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ED6FE7" w:rsidRPr="00ED6FE7">
              <w:rPr>
                <w:rFonts w:ascii="Times New Roman" w:hAnsi="Times New Roman" w:cs="Times New Roman"/>
                <w:szCs w:val="24"/>
              </w:rPr>
              <w:t>YüksekLisans-Doktora</w:t>
            </w:r>
            <w:proofErr w:type="spellEnd"/>
            <w:r w:rsidR="00ED6FE7" w:rsidRPr="00ED6FE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060" w:type="dxa"/>
          </w:tcPr>
          <w:p w:rsidR="00080846" w:rsidRDefault="0074493D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Savunması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Yapılır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Jürisi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Kişisel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Raporlarını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Hazırlar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Bu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raporlar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yapılarak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Tutanağı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hazırlanır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Dalına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Sunulur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7" w:type="dxa"/>
          </w:tcPr>
          <w:p w:rsidR="00080846" w:rsidRDefault="00080846" w:rsidP="00A429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3" w:type="dxa"/>
          </w:tcPr>
          <w:p w:rsidR="00080846" w:rsidRDefault="0074493D" w:rsidP="007449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Tutanağı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Eklerini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 w:rsidR="007461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46133"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 w:rsidR="007461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46133"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 w:rsidR="007461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46133"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3367D" w:rsidTr="00225F62">
        <w:trPr>
          <w:trHeight w:val="1191"/>
        </w:trPr>
        <w:tc>
          <w:tcPr>
            <w:tcW w:w="1098" w:type="dxa"/>
          </w:tcPr>
          <w:p w:rsidR="00B3367D" w:rsidRDefault="00B3367D" w:rsidP="00C009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Form-7</w:t>
            </w:r>
          </w:p>
        </w:tc>
        <w:tc>
          <w:tcPr>
            <w:tcW w:w="3150" w:type="dxa"/>
          </w:tcPr>
          <w:p w:rsidR="00B3367D" w:rsidRPr="00ED6FE7" w:rsidRDefault="00B3367D" w:rsidP="00F462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67D">
              <w:rPr>
                <w:rFonts w:ascii="Times New Roman" w:hAnsi="Times New Roman" w:cs="Times New Roman"/>
                <w:szCs w:val="24"/>
              </w:rPr>
              <w:t>Yüksek</w:t>
            </w:r>
            <w:proofErr w:type="spellEnd"/>
            <w:r w:rsidRPr="00B3367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3367D">
              <w:rPr>
                <w:rFonts w:ascii="Times New Roman" w:hAnsi="Times New Roman" w:cs="Times New Roman"/>
                <w:szCs w:val="24"/>
              </w:rPr>
              <w:t>Lisans</w:t>
            </w:r>
            <w:proofErr w:type="spellEnd"/>
            <w:r w:rsidRPr="00B3367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3367D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B3367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4624E">
              <w:rPr>
                <w:rFonts w:ascii="Times New Roman" w:hAnsi="Times New Roman" w:cs="Times New Roman"/>
                <w:szCs w:val="24"/>
              </w:rPr>
              <w:t>Başlığı</w:t>
            </w:r>
            <w:proofErr w:type="spellEnd"/>
            <w:r w:rsidR="00F4624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3367D">
              <w:rPr>
                <w:rFonts w:ascii="Times New Roman" w:hAnsi="Times New Roman" w:cs="Times New Roman"/>
                <w:szCs w:val="24"/>
              </w:rPr>
              <w:t>Değişikliği</w:t>
            </w:r>
            <w:proofErr w:type="spellEnd"/>
            <w:r w:rsidRPr="00B3367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3367D">
              <w:rPr>
                <w:rFonts w:ascii="Times New Roman" w:hAnsi="Times New Roman" w:cs="Times New Roman"/>
                <w:szCs w:val="24"/>
              </w:rPr>
              <w:t>Dilekçesi</w:t>
            </w:r>
            <w:proofErr w:type="spellEnd"/>
          </w:p>
        </w:tc>
        <w:tc>
          <w:tcPr>
            <w:tcW w:w="3060" w:type="dxa"/>
          </w:tcPr>
          <w:p w:rsidR="00B3367D" w:rsidRDefault="00B3367D" w:rsidP="00F462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Konusu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kapsamlı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bir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şekilde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değişmiyorsa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sadece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4624E">
              <w:rPr>
                <w:rFonts w:ascii="Times New Roman" w:hAnsi="Times New Roman" w:cs="Times New Roman"/>
                <w:szCs w:val="24"/>
              </w:rPr>
              <w:t>başlığını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değiştimek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için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bu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12F8F"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 w:rsidR="00D12F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7" w:type="dxa"/>
          </w:tcPr>
          <w:p w:rsidR="00B3367D" w:rsidRDefault="00B3367D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Olurunu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Taşıyan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33" w:type="dxa"/>
          </w:tcPr>
          <w:p w:rsidR="00B3367D" w:rsidRDefault="00B3367D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12F8F" w:rsidTr="00225F62">
        <w:trPr>
          <w:trHeight w:val="1191"/>
        </w:trPr>
        <w:tc>
          <w:tcPr>
            <w:tcW w:w="1098" w:type="dxa"/>
          </w:tcPr>
          <w:p w:rsidR="00D12F8F" w:rsidRDefault="00D12F8F" w:rsidP="00C009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Form-8</w:t>
            </w:r>
          </w:p>
        </w:tc>
        <w:tc>
          <w:tcPr>
            <w:tcW w:w="3150" w:type="dxa"/>
          </w:tcPr>
          <w:p w:rsidR="00D12F8F" w:rsidRPr="00B3367D" w:rsidRDefault="00D12F8F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2F8F">
              <w:rPr>
                <w:rFonts w:ascii="Times New Roman" w:hAnsi="Times New Roman" w:cs="Times New Roman"/>
                <w:szCs w:val="24"/>
              </w:rPr>
              <w:t>Yüksek</w:t>
            </w:r>
            <w:proofErr w:type="spellEnd"/>
            <w:r w:rsidRP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12F8F">
              <w:rPr>
                <w:rFonts w:ascii="Times New Roman" w:hAnsi="Times New Roman" w:cs="Times New Roman"/>
                <w:szCs w:val="24"/>
              </w:rPr>
              <w:t>Lisans</w:t>
            </w:r>
            <w:proofErr w:type="spellEnd"/>
            <w:r w:rsidRP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12F8F"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 w:rsidRP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12F8F">
              <w:rPr>
                <w:rFonts w:ascii="Times New Roman" w:hAnsi="Times New Roman" w:cs="Times New Roman"/>
                <w:szCs w:val="24"/>
              </w:rPr>
              <w:t>Değişikliği</w:t>
            </w:r>
            <w:proofErr w:type="spellEnd"/>
            <w:r w:rsidRPr="00D12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12F8F">
              <w:rPr>
                <w:rFonts w:ascii="Times New Roman" w:hAnsi="Times New Roman" w:cs="Times New Roman"/>
                <w:szCs w:val="24"/>
              </w:rPr>
              <w:t>Dilekçesi</w:t>
            </w:r>
            <w:proofErr w:type="spellEnd"/>
          </w:p>
        </w:tc>
        <w:tc>
          <w:tcPr>
            <w:tcW w:w="3060" w:type="dxa"/>
          </w:tcPr>
          <w:p w:rsidR="00D12F8F" w:rsidRPr="00C125DA" w:rsidRDefault="002B36AB" w:rsidP="00D12F8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Çalışmalarını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Yaparken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Değişikliği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Yapabilir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Danışmanın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oluru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Gereklidir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7" w:type="dxa"/>
          </w:tcPr>
          <w:p w:rsidR="00D12F8F" w:rsidRDefault="00D12F8F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Danışmanın</w:t>
            </w:r>
            <w:proofErr w:type="spellEnd"/>
            <w:r w:rsid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Olurunu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Taşıyan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33" w:type="dxa"/>
          </w:tcPr>
          <w:p w:rsidR="00D12F8F" w:rsidRDefault="00D12F8F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B36AB" w:rsidRDefault="002B36AB" w:rsidP="00854396">
            <w:pPr>
              <w:rPr>
                <w:rFonts w:ascii="Times New Roman" w:hAnsi="Times New Roman" w:cs="Times New Roman"/>
                <w:szCs w:val="24"/>
              </w:rPr>
            </w:pPr>
            <w:r w:rsidRPr="002B36AB">
              <w:rPr>
                <w:rFonts w:ascii="Times New Roman" w:hAnsi="Times New Roman" w:cs="Times New Roman"/>
                <w:szCs w:val="24"/>
              </w:rPr>
              <w:lastRenderedPageBreak/>
              <w:t xml:space="preserve">Bu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değişiklik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EYK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tarafından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kabul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edildikten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sonra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Yüksek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Lisans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”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Yüksek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Lisans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Dilekçesi”ni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yeni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danışmanı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Dalına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B36AB">
              <w:rPr>
                <w:rFonts w:ascii="Times New Roman" w:hAnsi="Times New Roman" w:cs="Times New Roman"/>
                <w:szCs w:val="24"/>
              </w:rPr>
              <w:t>sunmalıdır</w:t>
            </w:r>
            <w:proofErr w:type="spellEnd"/>
            <w:r w:rsidRPr="002B36A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125DA" w:rsidTr="00225F62">
        <w:trPr>
          <w:trHeight w:val="1191"/>
        </w:trPr>
        <w:tc>
          <w:tcPr>
            <w:tcW w:w="1098" w:type="dxa"/>
          </w:tcPr>
          <w:p w:rsidR="00C125DA" w:rsidRDefault="00C125DA" w:rsidP="00C009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Form-9</w:t>
            </w:r>
          </w:p>
        </w:tc>
        <w:tc>
          <w:tcPr>
            <w:tcW w:w="3150" w:type="dxa"/>
          </w:tcPr>
          <w:p w:rsidR="00C125DA" w:rsidRPr="00D12F8F" w:rsidRDefault="00C125DA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Yüksek</w:t>
            </w:r>
            <w:proofErr w:type="spellEnd"/>
            <w:r w:rsidRPr="00C125D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Lisans</w:t>
            </w:r>
            <w:proofErr w:type="spellEnd"/>
            <w:r w:rsidRPr="00C125D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C125D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Savunma</w:t>
            </w:r>
            <w:proofErr w:type="spellEnd"/>
            <w:r w:rsidRPr="00C125D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Sınavı</w:t>
            </w:r>
            <w:proofErr w:type="spellEnd"/>
            <w:r w:rsidRPr="00C125D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Başvuru</w:t>
            </w:r>
            <w:proofErr w:type="spellEnd"/>
            <w:r w:rsidRPr="00C125D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Dilekçesi</w:t>
            </w:r>
            <w:proofErr w:type="spellEnd"/>
          </w:p>
        </w:tc>
        <w:tc>
          <w:tcPr>
            <w:tcW w:w="3060" w:type="dxa"/>
          </w:tcPr>
          <w:p w:rsidR="00C125DA" w:rsidRPr="00C125DA" w:rsidRDefault="00C125DA" w:rsidP="00C125D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Çalışması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Kabul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Edilen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YL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ciltlenmemiş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halini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hazırlar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Savunma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Jüri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</w:t>
            </w:r>
            <w:r w:rsidR="00D051E9">
              <w:rPr>
                <w:rFonts w:ascii="Times New Roman" w:hAnsi="Times New Roman" w:cs="Times New Roman"/>
                <w:szCs w:val="24"/>
              </w:rPr>
              <w:t>eri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051E9">
              <w:rPr>
                <w:rFonts w:ascii="Times New Roman" w:hAnsi="Times New Roman" w:cs="Times New Roman"/>
                <w:szCs w:val="24"/>
              </w:rPr>
              <w:t>Listesi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051E9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051E9">
              <w:rPr>
                <w:rFonts w:ascii="Times New Roman" w:hAnsi="Times New Roman" w:cs="Times New Roman"/>
                <w:szCs w:val="24"/>
              </w:rPr>
              <w:t>Jüri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051E9"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051E9">
              <w:rPr>
                <w:rFonts w:ascii="Times New Roman" w:hAnsi="Times New Roman" w:cs="Times New Roman"/>
                <w:szCs w:val="24"/>
              </w:rPr>
              <w:t>irtibata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051E9">
              <w:rPr>
                <w:rFonts w:ascii="Times New Roman" w:hAnsi="Times New Roman" w:cs="Times New Roman"/>
                <w:szCs w:val="24"/>
              </w:rPr>
              <w:t>geçerek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051E9">
              <w:rPr>
                <w:rFonts w:ascii="Times New Roman" w:hAnsi="Times New Roman" w:cs="Times New Roman"/>
                <w:szCs w:val="24"/>
              </w:rPr>
              <w:t>bir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="00D051E9">
              <w:rPr>
                <w:rFonts w:ascii="Times New Roman" w:hAnsi="Times New Roman" w:cs="Times New Roman"/>
                <w:szCs w:val="24"/>
              </w:rPr>
              <w:t>Tarih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Belirler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7" w:type="dxa"/>
          </w:tcPr>
          <w:p w:rsidR="00C125DA" w:rsidRDefault="00C125DA" w:rsidP="00C125D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Olurunu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Savunma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Jüri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Taşıyan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Ciltlenmemiş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ekine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koyarak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33" w:type="dxa"/>
          </w:tcPr>
          <w:p w:rsidR="00C125DA" w:rsidRDefault="00C125DA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Ciltlenmemiş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125DA" w:rsidTr="00225F62">
        <w:trPr>
          <w:trHeight w:val="1191"/>
        </w:trPr>
        <w:tc>
          <w:tcPr>
            <w:tcW w:w="1098" w:type="dxa"/>
          </w:tcPr>
          <w:p w:rsidR="00C125DA" w:rsidRDefault="00C125DA" w:rsidP="00C009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Form-10</w:t>
            </w:r>
          </w:p>
        </w:tc>
        <w:tc>
          <w:tcPr>
            <w:tcW w:w="3150" w:type="dxa"/>
          </w:tcPr>
          <w:p w:rsidR="00C125DA" w:rsidRPr="00C125DA" w:rsidRDefault="00C125DA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İkinci</w:t>
            </w:r>
            <w:proofErr w:type="spellEnd"/>
            <w:r w:rsidRPr="00C125D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 w:rsidRPr="00C125D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Ataması</w:t>
            </w:r>
            <w:proofErr w:type="spellEnd"/>
            <w:r w:rsidRPr="00C125DA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Dilekçesi</w:t>
            </w:r>
            <w:proofErr w:type="spellEnd"/>
            <w:r w:rsidRPr="00C125DA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C125DA">
              <w:rPr>
                <w:rFonts w:ascii="Times New Roman" w:hAnsi="Times New Roman" w:cs="Times New Roman"/>
                <w:szCs w:val="24"/>
              </w:rPr>
              <w:t>YüksekLisans-Doktora</w:t>
            </w:r>
            <w:proofErr w:type="spellEnd"/>
            <w:r w:rsidRPr="00C125D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060" w:type="dxa"/>
          </w:tcPr>
          <w:p w:rsidR="00C125DA" w:rsidRDefault="00C125DA" w:rsidP="00C125D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İkinci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atanması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D051E9">
              <w:rPr>
                <w:rFonts w:ascii="Times New Roman" w:hAnsi="Times New Roman" w:cs="Times New Roman"/>
                <w:szCs w:val="24"/>
              </w:rPr>
              <w:t xml:space="preserve"> İlk </w:t>
            </w:r>
            <w:proofErr w:type="spellStart"/>
            <w:r w:rsidR="00D051E9">
              <w:rPr>
                <w:rFonts w:ascii="Times New Roman" w:hAnsi="Times New Roman" w:cs="Times New Roman"/>
                <w:szCs w:val="24"/>
              </w:rPr>
              <w:t>Danışmanın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051E9">
              <w:rPr>
                <w:rFonts w:ascii="Times New Roman" w:hAnsi="Times New Roman" w:cs="Times New Roman"/>
                <w:szCs w:val="24"/>
              </w:rPr>
              <w:t>Oluru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051E9">
              <w:rPr>
                <w:rFonts w:ascii="Times New Roman" w:hAnsi="Times New Roman" w:cs="Times New Roman"/>
                <w:szCs w:val="24"/>
              </w:rPr>
              <w:t>Gereklidir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7" w:type="dxa"/>
          </w:tcPr>
          <w:p w:rsidR="00C125DA" w:rsidRDefault="00C125DA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Danışmanın</w:t>
            </w:r>
            <w:proofErr w:type="spellEnd"/>
            <w:r w:rsidR="00D051E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Olurunu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Taşıyan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33" w:type="dxa"/>
          </w:tcPr>
          <w:p w:rsidR="00C125DA" w:rsidRDefault="00C125DA" w:rsidP="008543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125DA" w:rsidTr="00225F62">
        <w:trPr>
          <w:trHeight w:val="1191"/>
        </w:trPr>
        <w:tc>
          <w:tcPr>
            <w:tcW w:w="1098" w:type="dxa"/>
          </w:tcPr>
          <w:p w:rsidR="00C125DA" w:rsidRDefault="00C125DA" w:rsidP="00C009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Form-11</w:t>
            </w:r>
          </w:p>
        </w:tc>
        <w:tc>
          <w:tcPr>
            <w:tcW w:w="3150" w:type="dxa"/>
          </w:tcPr>
          <w:p w:rsidR="00C125DA" w:rsidRPr="00C125DA" w:rsidRDefault="00386F5B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6F5B">
              <w:rPr>
                <w:rFonts w:ascii="Times New Roman" w:hAnsi="Times New Roman" w:cs="Times New Roman"/>
                <w:szCs w:val="24"/>
              </w:rPr>
              <w:t>Yüksek</w:t>
            </w:r>
            <w:proofErr w:type="spellEnd"/>
            <w:r w:rsidRPr="00386F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6F5B">
              <w:rPr>
                <w:rFonts w:ascii="Times New Roman" w:hAnsi="Times New Roman" w:cs="Times New Roman"/>
                <w:szCs w:val="24"/>
              </w:rPr>
              <w:t>Lisans</w:t>
            </w:r>
            <w:proofErr w:type="spellEnd"/>
            <w:r w:rsidRPr="00386F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6F5B">
              <w:rPr>
                <w:rFonts w:ascii="Times New Roman" w:hAnsi="Times New Roman" w:cs="Times New Roman"/>
                <w:szCs w:val="24"/>
              </w:rPr>
              <w:t>Tezinin</w:t>
            </w:r>
            <w:proofErr w:type="spellEnd"/>
            <w:r w:rsidRPr="00386F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6F5B">
              <w:rPr>
                <w:rFonts w:ascii="Times New Roman" w:hAnsi="Times New Roman" w:cs="Times New Roman"/>
                <w:szCs w:val="24"/>
              </w:rPr>
              <w:t>Jüri</w:t>
            </w:r>
            <w:proofErr w:type="spellEnd"/>
            <w:r w:rsidRPr="00386F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6F5B">
              <w:rPr>
                <w:rFonts w:ascii="Times New Roman" w:hAnsi="Times New Roman" w:cs="Times New Roman"/>
                <w:szCs w:val="24"/>
              </w:rPr>
              <w:t>Üyelerine</w:t>
            </w:r>
            <w:proofErr w:type="spellEnd"/>
            <w:r w:rsidRPr="00386F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6F5B">
              <w:rPr>
                <w:rFonts w:ascii="Times New Roman" w:hAnsi="Times New Roman" w:cs="Times New Roman"/>
                <w:szCs w:val="24"/>
              </w:rPr>
              <w:t>Teslim</w:t>
            </w:r>
            <w:proofErr w:type="spellEnd"/>
            <w:r w:rsidRPr="00386F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6F5B">
              <w:rPr>
                <w:rFonts w:ascii="Times New Roman" w:hAnsi="Times New Roman" w:cs="Times New Roman"/>
                <w:szCs w:val="24"/>
              </w:rPr>
              <w:t>Tutanağı</w:t>
            </w:r>
            <w:proofErr w:type="spellEnd"/>
          </w:p>
        </w:tc>
        <w:tc>
          <w:tcPr>
            <w:tcW w:w="3060" w:type="dxa"/>
          </w:tcPr>
          <w:p w:rsidR="00386F5B" w:rsidRPr="00386F5B" w:rsidRDefault="00386F5B" w:rsidP="00386F5B">
            <w:pPr>
              <w:jc w:val="both"/>
            </w:pPr>
            <w:proofErr w:type="spellStart"/>
            <w:r w:rsidRPr="00386F5B"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 w:rsidRPr="00386F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6F5B">
              <w:t>görevlendirme</w:t>
            </w:r>
            <w:proofErr w:type="spellEnd"/>
            <w:r w:rsidRPr="00386F5B">
              <w:t xml:space="preserve"> </w:t>
            </w:r>
            <w:proofErr w:type="spellStart"/>
            <w:r w:rsidRPr="00386F5B">
              <w:t>üst</w:t>
            </w:r>
            <w:proofErr w:type="spellEnd"/>
            <w:r w:rsidRPr="00386F5B">
              <w:t xml:space="preserve"> </w:t>
            </w:r>
            <w:proofErr w:type="spellStart"/>
            <w:r w:rsidRPr="00386F5B">
              <w:t>yazılarını</w:t>
            </w:r>
            <w:proofErr w:type="spellEnd"/>
            <w:r w:rsidRPr="00386F5B">
              <w:t xml:space="preserve"> </w:t>
            </w:r>
            <w:proofErr w:type="spellStart"/>
            <w:r w:rsidRPr="00386F5B">
              <w:t>ve</w:t>
            </w:r>
            <w:proofErr w:type="spellEnd"/>
            <w:r w:rsidRPr="00386F5B">
              <w:t xml:space="preserve"> </w:t>
            </w:r>
            <w:proofErr w:type="spellStart"/>
            <w:r w:rsidRPr="00386F5B">
              <w:t>ciltlenmemiş</w:t>
            </w:r>
            <w:proofErr w:type="spellEnd"/>
            <w:r w:rsidRPr="00386F5B">
              <w:t xml:space="preserve"> </w:t>
            </w:r>
            <w:proofErr w:type="spellStart"/>
            <w:r w:rsidRPr="00386F5B">
              <w:t>tezi</w:t>
            </w:r>
            <w:r>
              <w:t>n</w:t>
            </w:r>
            <w:r w:rsidRPr="00386F5B">
              <w:t>i</w:t>
            </w:r>
            <w:proofErr w:type="spellEnd"/>
            <w:r>
              <w:t xml:space="preserve"> EYK </w:t>
            </w:r>
            <w:proofErr w:type="spellStart"/>
            <w:r>
              <w:t>kararından</w:t>
            </w:r>
            <w:proofErr w:type="spellEnd"/>
            <w:r w:rsidRPr="00386F5B">
              <w:t xml:space="preserve"> on </w:t>
            </w:r>
            <w:proofErr w:type="spellStart"/>
            <w:r w:rsidRPr="00386F5B">
              <w:t>beş</w:t>
            </w:r>
            <w:proofErr w:type="spellEnd"/>
            <w:r w:rsidRPr="00386F5B">
              <w:t xml:space="preserve"> </w:t>
            </w:r>
            <w:proofErr w:type="spellStart"/>
            <w:r w:rsidRPr="00386F5B">
              <w:t>gün</w:t>
            </w:r>
            <w:proofErr w:type="spellEnd"/>
            <w:r w:rsidRPr="00386F5B">
              <w:t xml:space="preserve"> </w:t>
            </w:r>
            <w:proofErr w:type="spellStart"/>
            <w:r w:rsidRPr="00386F5B">
              <w:t>içerisinde</w:t>
            </w:r>
            <w:proofErr w:type="spellEnd"/>
            <w:r>
              <w:t xml:space="preserve"> </w:t>
            </w:r>
            <w:proofErr w:type="spellStart"/>
            <w:r>
              <w:t>jüri</w:t>
            </w:r>
            <w:proofErr w:type="spellEnd"/>
            <w:r>
              <w:t xml:space="preserve"> </w:t>
            </w:r>
            <w:proofErr w:type="spellStart"/>
            <w:r>
              <w:t>üyelerine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juri</w:t>
            </w:r>
            <w:proofErr w:type="spellEnd"/>
            <w:r>
              <w:t xml:space="preserve"> </w:t>
            </w:r>
            <w:proofErr w:type="spellStart"/>
            <w:r>
              <w:t>üyelerinin</w:t>
            </w:r>
            <w:proofErr w:type="spellEnd"/>
            <w:r>
              <w:t xml:space="preserve"> </w:t>
            </w:r>
            <w:proofErr w:type="spellStart"/>
            <w:r>
              <w:t>imzasını</w:t>
            </w:r>
            <w:proofErr w:type="spellEnd"/>
            <w:r>
              <w:t xml:space="preserve"> </w:t>
            </w:r>
            <w:proofErr w:type="spellStart"/>
            <w:r>
              <w:t>toplar</w:t>
            </w:r>
            <w:proofErr w:type="spellEnd"/>
            <w:r>
              <w:t>.</w:t>
            </w:r>
          </w:p>
          <w:p w:rsidR="00C125DA" w:rsidRDefault="00C125DA" w:rsidP="00C125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7" w:type="dxa"/>
          </w:tcPr>
          <w:p w:rsidR="00C125DA" w:rsidRDefault="00386F5B" w:rsidP="00386F5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Olurunu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Taşıyan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33" w:type="dxa"/>
          </w:tcPr>
          <w:p w:rsidR="00C125DA" w:rsidRDefault="00386F5B" w:rsidP="00386F5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A765B">
              <w:rPr>
                <w:rFonts w:ascii="Times New Roman" w:hAnsi="Times New Roman" w:cs="Times New Roman"/>
                <w:szCs w:val="24"/>
              </w:rPr>
              <w:t xml:space="preserve">EYK </w:t>
            </w:r>
            <w:proofErr w:type="spellStart"/>
            <w:r w:rsidR="006A765B">
              <w:rPr>
                <w:rFonts w:ascii="Times New Roman" w:hAnsi="Times New Roman" w:cs="Times New Roman"/>
                <w:szCs w:val="24"/>
              </w:rPr>
              <w:t>Onayı</w:t>
            </w:r>
            <w:proofErr w:type="spellEnd"/>
            <w:r w:rsidR="006A76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A765B">
              <w:rPr>
                <w:rFonts w:ascii="Times New Roman" w:hAnsi="Times New Roman" w:cs="Times New Roman"/>
                <w:szCs w:val="24"/>
              </w:rPr>
              <w:t>Gerekmez</w:t>
            </w:r>
            <w:proofErr w:type="spellEnd"/>
            <w:r w:rsidR="006A765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125DA" w:rsidTr="00225F62">
        <w:trPr>
          <w:trHeight w:val="1191"/>
        </w:trPr>
        <w:tc>
          <w:tcPr>
            <w:tcW w:w="1098" w:type="dxa"/>
          </w:tcPr>
          <w:p w:rsidR="00C125DA" w:rsidRDefault="00C125DA" w:rsidP="00C009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Form-12</w:t>
            </w:r>
          </w:p>
        </w:tc>
        <w:tc>
          <w:tcPr>
            <w:tcW w:w="3150" w:type="dxa"/>
          </w:tcPr>
          <w:p w:rsidR="00C125DA" w:rsidRPr="00C125DA" w:rsidRDefault="00360F2E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0F2E"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 w:rsidRPr="00360F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0F2E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360F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0F2E">
              <w:rPr>
                <w:rFonts w:ascii="Times New Roman" w:hAnsi="Times New Roman" w:cs="Times New Roman"/>
                <w:szCs w:val="24"/>
              </w:rPr>
              <w:t>İzleme</w:t>
            </w:r>
            <w:proofErr w:type="spellEnd"/>
            <w:r w:rsidRPr="00360F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0F2E">
              <w:rPr>
                <w:rFonts w:ascii="Times New Roman" w:hAnsi="Times New Roman" w:cs="Times New Roman"/>
                <w:szCs w:val="24"/>
              </w:rPr>
              <w:t>Komitesi</w:t>
            </w:r>
            <w:proofErr w:type="spellEnd"/>
            <w:r w:rsidRPr="00360F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0F2E">
              <w:rPr>
                <w:rFonts w:ascii="Times New Roman" w:hAnsi="Times New Roman" w:cs="Times New Roman"/>
                <w:szCs w:val="24"/>
              </w:rPr>
              <w:t>Atama</w:t>
            </w:r>
            <w:proofErr w:type="spellEnd"/>
            <w:r w:rsidRPr="00360F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0F2E">
              <w:rPr>
                <w:rFonts w:ascii="Times New Roman" w:hAnsi="Times New Roman" w:cs="Times New Roman"/>
                <w:szCs w:val="24"/>
              </w:rPr>
              <w:t>Dilekçesi</w:t>
            </w:r>
            <w:proofErr w:type="spellEnd"/>
          </w:p>
        </w:tc>
        <w:tc>
          <w:tcPr>
            <w:tcW w:w="3060" w:type="dxa"/>
          </w:tcPr>
          <w:p w:rsidR="00C125DA" w:rsidRDefault="00360F2E" w:rsidP="00C125D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Sınavında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Başarılı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TİK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komitesi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 ay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içerisinde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belli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olmalıdır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Bunun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Potansiyel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Üyeler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İrtibata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Geçerek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TİK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Komitesi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Hazırlar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7" w:type="dxa"/>
          </w:tcPr>
          <w:p w:rsidR="00C125DA" w:rsidRDefault="00360F2E" w:rsidP="00360F2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TİK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Komite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İçeren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Dilekçeyi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33" w:type="dxa"/>
          </w:tcPr>
          <w:p w:rsidR="00C125DA" w:rsidRDefault="00360F2E" w:rsidP="00360F2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73048">
              <w:rPr>
                <w:rFonts w:ascii="Times New Roman" w:hAnsi="Times New Roman" w:cs="Times New Roman"/>
                <w:szCs w:val="24"/>
              </w:rPr>
              <w:t xml:space="preserve">TİK </w:t>
            </w:r>
            <w:proofErr w:type="spellStart"/>
            <w:r w:rsidR="00273048">
              <w:rPr>
                <w:rFonts w:ascii="Times New Roman" w:hAnsi="Times New Roman" w:cs="Times New Roman"/>
                <w:szCs w:val="24"/>
              </w:rPr>
              <w:t>Komitesinin</w:t>
            </w:r>
            <w:proofErr w:type="spellEnd"/>
            <w:r w:rsidR="00273048">
              <w:rPr>
                <w:rFonts w:ascii="Times New Roman" w:hAnsi="Times New Roman" w:cs="Times New Roman"/>
                <w:szCs w:val="24"/>
              </w:rPr>
              <w:t xml:space="preserve"> son </w:t>
            </w:r>
            <w:proofErr w:type="spellStart"/>
            <w:r w:rsidR="00273048">
              <w:rPr>
                <w:rFonts w:ascii="Times New Roman" w:hAnsi="Times New Roman" w:cs="Times New Roman"/>
                <w:szCs w:val="24"/>
              </w:rPr>
              <w:t>haline</w:t>
            </w:r>
            <w:proofErr w:type="spellEnd"/>
            <w:r w:rsidR="0027304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73048">
              <w:rPr>
                <w:rFonts w:ascii="Times New Roman" w:hAnsi="Times New Roman" w:cs="Times New Roman"/>
                <w:szCs w:val="24"/>
              </w:rPr>
              <w:t>karar</w:t>
            </w:r>
            <w:proofErr w:type="spellEnd"/>
            <w:r w:rsidR="0027304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73048"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 w:rsidR="0027304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73048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="0027304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Danışmanın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F5703" w:rsidTr="00225F62">
        <w:trPr>
          <w:trHeight w:val="1191"/>
        </w:trPr>
        <w:tc>
          <w:tcPr>
            <w:tcW w:w="1098" w:type="dxa"/>
          </w:tcPr>
          <w:p w:rsidR="00AF5703" w:rsidRDefault="00AF5703" w:rsidP="00C009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Form-13</w:t>
            </w:r>
          </w:p>
        </w:tc>
        <w:tc>
          <w:tcPr>
            <w:tcW w:w="3150" w:type="dxa"/>
          </w:tcPr>
          <w:p w:rsidR="00AF5703" w:rsidRPr="00360F2E" w:rsidRDefault="00AA4A37" w:rsidP="0027304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A4A37"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 w:rsidRPr="00AA4A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A4A37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AA4A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A4A37">
              <w:rPr>
                <w:rFonts w:ascii="Times New Roman" w:hAnsi="Times New Roman" w:cs="Times New Roman"/>
                <w:szCs w:val="24"/>
              </w:rPr>
              <w:t>Önerisi</w:t>
            </w:r>
            <w:proofErr w:type="spellEnd"/>
            <w:r w:rsidR="0027304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73048">
              <w:rPr>
                <w:rFonts w:ascii="Times New Roman" w:hAnsi="Times New Roman" w:cs="Times New Roman"/>
                <w:szCs w:val="24"/>
              </w:rPr>
              <w:t>Sunumu</w:t>
            </w:r>
            <w:proofErr w:type="spellEnd"/>
            <w:r w:rsidRPr="00AA4A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A4A37">
              <w:rPr>
                <w:rFonts w:ascii="Times New Roman" w:hAnsi="Times New Roman" w:cs="Times New Roman"/>
                <w:szCs w:val="24"/>
              </w:rPr>
              <w:t>Dilekçesi</w:t>
            </w:r>
            <w:proofErr w:type="spellEnd"/>
          </w:p>
        </w:tc>
        <w:tc>
          <w:tcPr>
            <w:tcW w:w="3060" w:type="dxa"/>
          </w:tcPr>
          <w:p w:rsidR="00AF5703" w:rsidRDefault="00AA4A37" w:rsidP="00C125D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TİK’i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oluşturulan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geç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6 ay </w:t>
            </w:r>
            <w:proofErr w:type="spellStart"/>
            <w:r w:rsidR="00273048">
              <w:rPr>
                <w:rFonts w:ascii="Times New Roman" w:hAnsi="Times New Roman" w:cs="Times New Roman"/>
                <w:szCs w:val="24"/>
              </w:rPr>
              <w:t>içerisinde</w:t>
            </w:r>
            <w:proofErr w:type="spellEnd"/>
            <w:r w:rsidR="0027304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73048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="0027304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73048">
              <w:rPr>
                <w:rFonts w:ascii="Times New Roman" w:hAnsi="Times New Roman" w:cs="Times New Roman"/>
                <w:szCs w:val="24"/>
              </w:rPr>
              <w:t>Önerisi</w:t>
            </w:r>
            <w:proofErr w:type="spellEnd"/>
            <w:r w:rsidR="0027304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73048">
              <w:rPr>
                <w:rFonts w:ascii="Times New Roman" w:hAnsi="Times New Roman" w:cs="Times New Roman"/>
                <w:szCs w:val="24"/>
              </w:rPr>
              <w:t>Sunumuna</w:t>
            </w:r>
            <w:proofErr w:type="spellEnd"/>
            <w:r w:rsidR="0027304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Girmek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Zorundadır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TİK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Üyeleri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irtibata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geçerek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belirler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Formunu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Hazırlar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AA4A37" w:rsidRDefault="00AA4A37" w:rsidP="00C125DA">
            <w:pPr>
              <w:rPr>
                <w:rFonts w:ascii="Times New Roman" w:hAnsi="Times New Roman" w:cs="Times New Roman"/>
                <w:szCs w:val="24"/>
              </w:rPr>
            </w:pPr>
          </w:p>
          <w:p w:rsidR="00AA4A37" w:rsidRDefault="00AA4A37" w:rsidP="00C125DA">
            <w:pPr>
              <w:rPr>
                <w:rFonts w:ascii="Times New Roman" w:hAnsi="Times New Roman" w:cs="Times New Roman"/>
                <w:szCs w:val="24"/>
              </w:rPr>
            </w:pPr>
          </w:p>
          <w:p w:rsidR="00AA4A37" w:rsidRDefault="00AA4A37" w:rsidP="00C125DA">
            <w:pPr>
              <w:rPr>
                <w:rFonts w:ascii="Times New Roman" w:hAnsi="Times New Roman" w:cs="Times New Roman"/>
                <w:szCs w:val="24"/>
              </w:rPr>
            </w:pPr>
          </w:p>
          <w:p w:rsidR="00AA4A37" w:rsidRDefault="00AA4A37" w:rsidP="00C125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7" w:type="dxa"/>
          </w:tcPr>
          <w:p w:rsidR="00AF5703" w:rsidRDefault="00AA4A37" w:rsidP="00360F2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”</w:t>
            </w:r>
            <w:r w:rsidR="007B635B">
              <w:rPr>
                <w:rFonts w:ascii="Times New Roman" w:hAnsi="Times New Roman" w:cs="Times New Roman"/>
                <w:szCs w:val="24"/>
              </w:rPr>
              <w:t xml:space="preserve"> (Form-3)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beraber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Sunulur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Sınavı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Belirtilmelidir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733" w:type="dxa"/>
          </w:tcPr>
          <w:p w:rsidR="00AF5703" w:rsidRDefault="00AA4A37" w:rsidP="00360F2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Danışmanın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Dilekçesini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Eklerini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F5703" w:rsidTr="00225F62">
        <w:trPr>
          <w:trHeight w:val="1191"/>
        </w:trPr>
        <w:tc>
          <w:tcPr>
            <w:tcW w:w="1098" w:type="dxa"/>
          </w:tcPr>
          <w:p w:rsidR="00AF5703" w:rsidRDefault="00AF5703" w:rsidP="00C009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Form-14</w:t>
            </w:r>
          </w:p>
        </w:tc>
        <w:tc>
          <w:tcPr>
            <w:tcW w:w="3150" w:type="dxa"/>
          </w:tcPr>
          <w:p w:rsidR="00AF5703" w:rsidRPr="00360F2E" w:rsidRDefault="00B36DDE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6DDE"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 w:rsidRPr="00B36D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36DDE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B36D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36DDE">
              <w:rPr>
                <w:rFonts w:ascii="Times New Roman" w:hAnsi="Times New Roman" w:cs="Times New Roman"/>
                <w:szCs w:val="24"/>
              </w:rPr>
              <w:t>Önerisi</w:t>
            </w:r>
            <w:proofErr w:type="spellEnd"/>
            <w:r w:rsidRPr="00B36D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36DDE">
              <w:rPr>
                <w:rFonts w:ascii="Times New Roman" w:hAnsi="Times New Roman" w:cs="Times New Roman"/>
                <w:szCs w:val="24"/>
              </w:rPr>
              <w:t>Değerlendirme</w:t>
            </w:r>
            <w:proofErr w:type="spellEnd"/>
            <w:r w:rsidRPr="00B36D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36DDE"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</w:p>
        </w:tc>
        <w:tc>
          <w:tcPr>
            <w:tcW w:w="3060" w:type="dxa"/>
          </w:tcPr>
          <w:p w:rsidR="00AF5703" w:rsidRDefault="001E014A" w:rsidP="00C125D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İzleme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Komitesi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Öğrenciyi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Önerisini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Savunmak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Üzere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Sözlü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Sunuma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Alır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Bu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sunum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sonucu</w:t>
            </w:r>
            <w:r w:rsidR="007B635B">
              <w:rPr>
                <w:rFonts w:ascii="Times New Roman" w:hAnsi="Times New Roman" w:cs="Times New Roman"/>
                <w:szCs w:val="24"/>
              </w:rPr>
              <w:t>na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Verilen</w:t>
            </w:r>
            <w:proofErr w:type="spellEnd"/>
            <w:proofErr w:type="gram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Yazılı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dikkate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alarak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B635B">
              <w:rPr>
                <w:rFonts w:ascii="Times New Roman" w:hAnsi="Times New Roman" w:cs="Times New Roman"/>
                <w:szCs w:val="24"/>
              </w:rPr>
              <w:t xml:space="preserve"> TİK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tarafından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Karar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1E014A" w:rsidRDefault="001E014A" w:rsidP="00C125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7" w:type="dxa"/>
          </w:tcPr>
          <w:p w:rsidR="00AF5703" w:rsidRDefault="001E014A" w:rsidP="00360F2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Bu Form TİK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Üyeleri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hazılanarak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Öneri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beraber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sunulur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733" w:type="dxa"/>
          </w:tcPr>
          <w:p w:rsidR="00AF5703" w:rsidRDefault="001E014A" w:rsidP="001E01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eklerini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F5703" w:rsidTr="00225F62">
        <w:trPr>
          <w:trHeight w:val="1191"/>
        </w:trPr>
        <w:tc>
          <w:tcPr>
            <w:tcW w:w="1098" w:type="dxa"/>
          </w:tcPr>
          <w:p w:rsidR="00AF5703" w:rsidRDefault="00AF5703" w:rsidP="00C009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Form-15</w:t>
            </w:r>
          </w:p>
        </w:tc>
        <w:tc>
          <w:tcPr>
            <w:tcW w:w="3150" w:type="dxa"/>
          </w:tcPr>
          <w:p w:rsidR="00AF5703" w:rsidRPr="00360F2E" w:rsidRDefault="001E014A" w:rsidP="00A429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E014A"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 w:rsidRPr="001E014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014A">
              <w:rPr>
                <w:rFonts w:ascii="Times New Roman" w:hAnsi="Times New Roman" w:cs="Times New Roman"/>
                <w:szCs w:val="24"/>
              </w:rPr>
              <w:t>Tez</w:t>
            </w:r>
            <w:proofErr w:type="spellEnd"/>
            <w:r w:rsidRPr="001E014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014A">
              <w:rPr>
                <w:rFonts w:ascii="Times New Roman" w:hAnsi="Times New Roman" w:cs="Times New Roman"/>
                <w:szCs w:val="24"/>
              </w:rPr>
              <w:t>İzleme</w:t>
            </w:r>
            <w:proofErr w:type="spellEnd"/>
            <w:r w:rsidRPr="001E014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014A">
              <w:rPr>
                <w:rFonts w:ascii="Times New Roman" w:hAnsi="Times New Roman" w:cs="Times New Roman"/>
                <w:szCs w:val="24"/>
              </w:rPr>
              <w:t>Komitesi</w:t>
            </w:r>
            <w:proofErr w:type="spellEnd"/>
            <w:r w:rsidRPr="001E014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014A">
              <w:rPr>
                <w:rFonts w:ascii="Times New Roman" w:hAnsi="Times New Roman" w:cs="Times New Roman"/>
                <w:szCs w:val="24"/>
              </w:rPr>
              <w:t>Değerlendirme</w:t>
            </w:r>
            <w:proofErr w:type="spellEnd"/>
            <w:r w:rsidRPr="001E014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014A"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</w:p>
        </w:tc>
        <w:tc>
          <w:tcPr>
            <w:tcW w:w="3060" w:type="dxa"/>
          </w:tcPr>
          <w:p w:rsidR="00AF5703" w:rsidRDefault="001E014A" w:rsidP="00C125D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Yılda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Gelişme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Raporunu</w:t>
            </w:r>
            <w:proofErr w:type="spellEnd"/>
            <w:r w:rsidR="00CF0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0099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="00CF0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0099">
              <w:rPr>
                <w:rFonts w:ascii="Times New Roman" w:hAnsi="Times New Roman" w:cs="Times New Roman"/>
                <w:szCs w:val="24"/>
              </w:rPr>
              <w:t>Sunumunu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TİK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Komitesine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Sunar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TİK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Komitesi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raporu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değerlendirerek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salt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çoğunlukla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karar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hazırlar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7" w:type="dxa"/>
          </w:tcPr>
          <w:p w:rsidR="00AF5703" w:rsidRDefault="001E014A" w:rsidP="001E01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Bu Form TİK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Üyeleri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hazılanarak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Tezi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Gelişme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Raporu</w:t>
            </w:r>
            <w:proofErr w:type="spellEnd"/>
            <w:r w:rsidR="00CF0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0099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="00CF0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0099">
              <w:rPr>
                <w:rFonts w:ascii="Times New Roman" w:hAnsi="Times New Roman" w:cs="Times New Roman"/>
                <w:szCs w:val="24"/>
              </w:rPr>
              <w:t>Sunumu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beraber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sunulur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733" w:type="dxa"/>
          </w:tcPr>
          <w:p w:rsidR="00AF5703" w:rsidRDefault="001E014A" w:rsidP="001E01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Dalı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Üst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formu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eklerini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İletir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EYK’ca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B635B">
              <w:rPr>
                <w:rFonts w:ascii="Times New Roman" w:hAnsi="Times New Roman" w:cs="Times New Roman"/>
                <w:szCs w:val="24"/>
              </w:rPr>
              <w:t>onaylanır</w:t>
            </w:r>
            <w:proofErr w:type="spellEnd"/>
            <w:r w:rsidR="007B635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B43A8F" w:rsidRPr="00A4297C" w:rsidRDefault="00B43A8F" w:rsidP="00A4297C">
      <w:pPr>
        <w:rPr>
          <w:rFonts w:ascii="Times New Roman" w:hAnsi="Times New Roman" w:cs="Times New Roman"/>
          <w:szCs w:val="24"/>
        </w:rPr>
      </w:pPr>
    </w:p>
    <w:sectPr w:rsidR="00B43A8F" w:rsidRPr="00A4297C" w:rsidSect="00A4297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1F" w:rsidRDefault="00CF5C1F" w:rsidP="00B43A8F">
      <w:pPr>
        <w:spacing w:after="0" w:line="240" w:lineRule="auto"/>
      </w:pPr>
      <w:r>
        <w:separator/>
      </w:r>
    </w:p>
  </w:endnote>
  <w:endnote w:type="continuationSeparator" w:id="0">
    <w:p w:rsidR="00CF5C1F" w:rsidRDefault="00CF5C1F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1F" w:rsidRDefault="00CF5C1F" w:rsidP="00B43A8F">
      <w:pPr>
        <w:spacing w:after="0" w:line="240" w:lineRule="auto"/>
      </w:pPr>
      <w:r>
        <w:separator/>
      </w:r>
    </w:p>
  </w:footnote>
  <w:footnote w:type="continuationSeparator" w:id="0">
    <w:p w:rsidR="00CF5C1F" w:rsidRDefault="00CF5C1F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8F" w:rsidRDefault="00B43A8F" w:rsidP="00B43A8F">
    <w:pPr>
      <w:jc w:val="center"/>
      <w:rPr>
        <w:b/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57994F97" wp14:editId="2F8F4765">
          <wp:simplePos x="0" y="0"/>
          <wp:positionH relativeFrom="column">
            <wp:posOffset>-19050</wp:posOffset>
          </wp:positionH>
          <wp:positionV relativeFrom="paragraph">
            <wp:posOffset>194945</wp:posOffset>
          </wp:positionV>
          <wp:extent cx="933450" cy="933450"/>
          <wp:effectExtent l="0" t="0" r="0" b="0"/>
          <wp:wrapSquare wrapText="bothSides"/>
          <wp:docPr id="1" name="Picture 1" descr="https://fbcdn-profile-a.akamaihd.net/hprofile-ak-xaf1/v/t1.0-1/c32.32.394.394/s160x160/551588_278032102300898_1141797873_n.jpg?oh=be6ac21e0069f0798feb13abcbe98d3a&amp;oe=53FC6803&amp;__gda__=1409427907_f37109c4e388693eb334b850f2273d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xaf1/v/t1.0-1/c32.32.394.394/s160x160/551588_278032102300898_1141797873_n.jpg?oh=be6ac21e0069f0798feb13abcbe98d3a&amp;oe=53FC6803&amp;__gda__=1409427907_f37109c4e388693eb334b850f2273d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A8F" w:rsidRPr="001826E6" w:rsidRDefault="00B43A8F" w:rsidP="00B43A8F">
    <w:pPr>
      <w:spacing w:after="0" w:line="240" w:lineRule="auto"/>
      <w:jc w:val="right"/>
      <w:rPr>
        <w:b/>
        <w:sz w:val="28"/>
      </w:rPr>
    </w:pPr>
    <w:r w:rsidRPr="001826E6">
      <w:rPr>
        <w:b/>
        <w:sz w:val="28"/>
      </w:rPr>
      <w:t xml:space="preserve">ABDULLAH GÜL </w:t>
    </w:r>
    <w:r>
      <w:rPr>
        <w:b/>
        <w:sz w:val="28"/>
      </w:rPr>
      <w:t>ÜNİVERSİTESİ</w:t>
    </w:r>
  </w:p>
  <w:p w:rsidR="00B43A8F" w:rsidRPr="005F75F2" w:rsidRDefault="00B43A8F" w:rsidP="00B43A8F">
    <w:pPr>
      <w:spacing w:after="0" w:line="240" w:lineRule="auto"/>
      <w:jc w:val="right"/>
      <w:rPr>
        <w:b/>
        <w:sz w:val="28"/>
      </w:rPr>
    </w:pPr>
    <w:r>
      <w:rPr>
        <w:b/>
        <w:sz w:val="28"/>
      </w:rPr>
      <w:t xml:space="preserve">Fen </w:t>
    </w:r>
    <w:proofErr w:type="spellStart"/>
    <w:r>
      <w:rPr>
        <w:b/>
        <w:sz w:val="28"/>
      </w:rPr>
      <w:t>Bilimleri</w:t>
    </w:r>
    <w:proofErr w:type="spellEnd"/>
    <w:r>
      <w:rPr>
        <w:b/>
        <w:sz w:val="28"/>
      </w:rPr>
      <w:t xml:space="preserve"> </w:t>
    </w:r>
    <w:proofErr w:type="spellStart"/>
    <w:r>
      <w:rPr>
        <w:b/>
        <w:sz w:val="28"/>
      </w:rPr>
      <w:t>Enstitüsü</w:t>
    </w:r>
    <w:proofErr w:type="spellEnd"/>
  </w:p>
  <w:p w:rsidR="00B43A8F" w:rsidRDefault="00B43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F"/>
    <w:rsid w:val="00000C5C"/>
    <w:rsid w:val="000547F2"/>
    <w:rsid w:val="00063ED8"/>
    <w:rsid w:val="00080846"/>
    <w:rsid w:val="000C3B53"/>
    <w:rsid w:val="001031A6"/>
    <w:rsid w:val="00176D08"/>
    <w:rsid w:val="001819AD"/>
    <w:rsid w:val="00181CB4"/>
    <w:rsid w:val="00183EE5"/>
    <w:rsid w:val="001E014A"/>
    <w:rsid w:val="001E4819"/>
    <w:rsid w:val="00225F62"/>
    <w:rsid w:val="00273048"/>
    <w:rsid w:val="002B03B4"/>
    <w:rsid w:val="002B36AB"/>
    <w:rsid w:val="002E2DE8"/>
    <w:rsid w:val="00335E9A"/>
    <w:rsid w:val="00343EC9"/>
    <w:rsid w:val="003501F9"/>
    <w:rsid w:val="00353FAB"/>
    <w:rsid w:val="00355BD2"/>
    <w:rsid w:val="00360F2E"/>
    <w:rsid w:val="00376A2C"/>
    <w:rsid w:val="00385ED7"/>
    <w:rsid w:val="00386F5B"/>
    <w:rsid w:val="00442A96"/>
    <w:rsid w:val="004C54C4"/>
    <w:rsid w:val="004E61A4"/>
    <w:rsid w:val="005A7006"/>
    <w:rsid w:val="00606C6E"/>
    <w:rsid w:val="00623695"/>
    <w:rsid w:val="00637919"/>
    <w:rsid w:val="006479FF"/>
    <w:rsid w:val="006859CF"/>
    <w:rsid w:val="006A5ED1"/>
    <w:rsid w:val="006A765B"/>
    <w:rsid w:val="006D1C8E"/>
    <w:rsid w:val="0074493D"/>
    <w:rsid w:val="00746133"/>
    <w:rsid w:val="007641BA"/>
    <w:rsid w:val="007B635B"/>
    <w:rsid w:val="008A57E2"/>
    <w:rsid w:val="008F63E1"/>
    <w:rsid w:val="00903C4B"/>
    <w:rsid w:val="009324EE"/>
    <w:rsid w:val="009406E6"/>
    <w:rsid w:val="0099087E"/>
    <w:rsid w:val="009C2512"/>
    <w:rsid w:val="00A0597C"/>
    <w:rsid w:val="00A35C3D"/>
    <w:rsid w:val="00A4297C"/>
    <w:rsid w:val="00AA4A37"/>
    <w:rsid w:val="00AC16D4"/>
    <w:rsid w:val="00AF5703"/>
    <w:rsid w:val="00B3367D"/>
    <w:rsid w:val="00B36DDE"/>
    <w:rsid w:val="00B43A8F"/>
    <w:rsid w:val="00B67C83"/>
    <w:rsid w:val="00BC48B6"/>
    <w:rsid w:val="00BD4EC8"/>
    <w:rsid w:val="00C00911"/>
    <w:rsid w:val="00C049ED"/>
    <w:rsid w:val="00C125DA"/>
    <w:rsid w:val="00CA2B45"/>
    <w:rsid w:val="00CB496E"/>
    <w:rsid w:val="00CC04F6"/>
    <w:rsid w:val="00CF0099"/>
    <w:rsid w:val="00CF5C1F"/>
    <w:rsid w:val="00D051E9"/>
    <w:rsid w:val="00D12F8F"/>
    <w:rsid w:val="00D65A51"/>
    <w:rsid w:val="00D84574"/>
    <w:rsid w:val="00D94605"/>
    <w:rsid w:val="00D977F1"/>
    <w:rsid w:val="00E102C1"/>
    <w:rsid w:val="00E60F76"/>
    <w:rsid w:val="00E662BA"/>
    <w:rsid w:val="00EA516D"/>
    <w:rsid w:val="00ED56DC"/>
    <w:rsid w:val="00ED6FE7"/>
    <w:rsid w:val="00F229FE"/>
    <w:rsid w:val="00F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8F"/>
  </w:style>
  <w:style w:type="paragraph" w:styleId="Footer">
    <w:name w:val="footer"/>
    <w:basedOn w:val="Normal"/>
    <w:link w:val="Footer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8F"/>
  </w:style>
  <w:style w:type="table" w:styleId="TableGrid">
    <w:name w:val="Table Grid"/>
    <w:basedOn w:val="TableNormal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odyText3">
    <w:name w:val="Body Text 3"/>
    <w:basedOn w:val="Normal"/>
    <w:link w:val="BodyText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BodyText3Char">
    <w:name w:val="Body Text 3 Char"/>
    <w:basedOn w:val="DefaultParagraphFont"/>
    <w:link w:val="BodyText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8F"/>
  </w:style>
  <w:style w:type="paragraph" w:styleId="Footer">
    <w:name w:val="footer"/>
    <w:basedOn w:val="Normal"/>
    <w:link w:val="Footer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8F"/>
  </w:style>
  <w:style w:type="table" w:styleId="TableGrid">
    <w:name w:val="Table Grid"/>
    <w:basedOn w:val="TableNormal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odyText3">
    <w:name w:val="Body Text 3"/>
    <w:basedOn w:val="Normal"/>
    <w:link w:val="BodyText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BodyText3Char">
    <w:name w:val="Body Text 3 Char"/>
    <w:basedOn w:val="DefaultParagraphFont"/>
    <w:link w:val="BodyText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fbcdn-profile-a.akamaihd.net/hprofile-ak-xaf1/v/t1.0-1/c32.32.394.394/s160x160/551588_278032102300898_1141797873_n.jpg?oh=be6ac21e0069f0798feb13abcbe98d3a&amp;oe=53FC6803&amp;__gda__=1409427907_f37109c4e388693eb334b850f2273d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76D3-0148-4B0E-8FA0-1B2AC1A7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Hakan Usta</cp:lastModifiedBy>
  <cp:revision>44</cp:revision>
  <dcterms:created xsi:type="dcterms:W3CDTF">2015-10-19T19:35:00Z</dcterms:created>
  <dcterms:modified xsi:type="dcterms:W3CDTF">2015-10-20T11:25:00Z</dcterms:modified>
</cp:coreProperties>
</file>