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DF" w:rsidRPr="00354353" w:rsidRDefault="007D5CDF" w:rsidP="007D5CDF">
      <w:pPr>
        <w:jc w:val="center"/>
        <w:rPr>
          <w:rFonts w:ascii="Verdana" w:hAnsi="Verdana"/>
          <w:b/>
          <w:sz w:val="20"/>
          <w:szCs w:val="20"/>
        </w:rPr>
      </w:pPr>
      <w:r w:rsidRPr="00354353">
        <w:rPr>
          <w:rFonts w:ascii="Verdana" w:hAnsi="Verdana"/>
          <w:b/>
          <w:bCs/>
          <w:sz w:val="20"/>
          <w:szCs w:val="20"/>
        </w:rPr>
        <w:t>DERS Ö</w:t>
      </w:r>
      <w:r w:rsidRPr="00354353">
        <w:rPr>
          <w:rFonts w:ascii="Verdana" w:hAnsi="Verdana"/>
          <w:b/>
          <w:sz w:val="20"/>
          <w:szCs w:val="20"/>
        </w:rPr>
        <w:t>Ğ</w:t>
      </w:r>
      <w:r w:rsidR="00360C34">
        <w:rPr>
          <w:rFonts w:ascii="Verdana" w:hAnsi="Verdana"/>
          <w:b/>
          <w:bCs/>
          <w:sz w:val="20"/>
          <w:szCs w:val="20"/>
        </w:rPr>
        <w:t>RETİM PLANI</w:t>
      </w:r>
    </w:p>
    <w:tbl>
      <w:tblPr>
        <w:tblW w:w="10065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3"/>
        <w:gridCol w:w="916"/>
        <w:gridCol w:w="4324"/>
        <w:gridCol w:w="1232"/>
      </w:tblGrid>
      <w:tr w:rsidR="007D5CDF" w:rsidRPr="00D8017B" w:rsidTr="00DC5747">
        <w:trPr>
          <w:trHeight w:val="340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2C4875" w:rsidRDefault="00824785" w:rsidP="00360C34">
            <w:r w:rsidRPr="00824785">
              <w:t>Finansal ve Yönetimsel Muhasebe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Kodu 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B0757C" w:rsidP="000E55D4">
            <w:r w:rsidRPr="00187EB8">
              <w:t xml:space="preserve">IE </w:t>
            </w:r>
            <w:r w:rsidR="00824785">
              <w:t>345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B0757C" w:rsidP="00360C34">
            <w:r w:rsidRPr="00187EB8">
              <w:t>Zorunlu</w:t>
            </w:r>
          </w:p>
        </w:tc>
      </w:tr>
      <w:tr w:rsidR="007D5CDF" w:rsidRPr="00D8017B" w:rsidTr="00DC5747">
        <w:trPr>
          <w:trHeight w:val="43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Seviyesi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02906" w:rsidRPr="00187EB8" w:rsidRDefault="007D5CDF" w:rsidP="000238C3">
            <w:r w:rsidRPr="00187EB8">
              <w:t>Lisans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Dersin AKTS Kredisi 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824785" w:rsidP="007D5CDF">
            <w:r>
              <w:t>5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Ders Saati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824785" w:rsidP="00360C34">
            <w:r>
              <w:t>3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Haftalık Uygulama Saati 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360C34" w:rsidP="00360C34">
            <w:r w:rsidRPr="00187EB8">
              <w:t>0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Haftalık Laboratu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v</w:t>
            </w: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ar Saati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0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Yıl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31720F" w:rsidP="007D5CDF">
            <w:r>
              <w:t>Her y</w:t>
            </w:r>
            <w:r w:rsidR="00702906" w:rsidRPr="00187EB8">
              <w:t>ıl</w:t>
            </w:r>
          </w:p>
        </w:tc>
      </w:tr>
      <w:tr w:rsidR="007D5CDF" w:rsidRPr="00D8017B" w:rsidTr="00DC5747">
        <w:trPr>
          <w:trHeight w:val="359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Verildiği Yarıyıl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B93838" w:rsidP="00187EB8">
            <w:r>
              <w:t>Güz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Öğretim Üyesi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7D5CDF" w:rsidP="007D5CDF"/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Öğretim Sistemi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Ö</w:t>
            </w:r>
            <w:r w:rsidR="000E7C52">
              <w:t>rgün ö</w:t>
            </w:r>
            <w:r w:rsidRPr="00187EB8">
              <w:t>ğretim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Eğitim Dili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İngilizce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Dersin Ön Koşulu Olan Ders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360C34" w:rsidRPr="00187EB8" w:rsidRDefault="00824785" w:rsidP="00824785">
            <w:r>
              <w:t>-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 İçin Önerilen Diğer Hususlar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7D5CDF" w:rsidP="00FB4ED9"/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D8017B" w:rsidRDefault="007D5CDF" w:rsidP="00B9383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Staj Durumu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7D5CDF" w:rsidRPr="00187EB8" w:rsidRDefault="007D5CDF" w:rsidP="007D5CDF">
            <w:r w:rsidRPr="00187EB8">
              <w:t>Yok</w:t>
            </w:r>
          </w:p>
        </w:tc>
      </w:tr>
      <w:tr w:rsidR="007D5CDF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7D5CDF" w:rsidRPr="00B93838" w:rsidRDefault="00B93838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DERSİN AMACI</w:t>
            </w:r>
          </w:p>
          <w:p w:rsidR="00523976" w:rsidRPr="00D8017B" w:rsidRDefault="00523976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523976" w:rsidRPr="002C4875" w:rsidRDefault="004064C0" w:rsidP="007D5CDF">
            <w:r w:rsidRPr="004064C0">
              <w:rPr>
                <w:sz w:val="22"/>
                <w:szCs w:val="22"/>
              </w:rPr>
              <w:t>Finansal raporlama sü</w:t>
            </w:r>
            <w:r w:rsidR="00A0311F">
              <w:rPr>
                <w:sz w:val="22"/>
                <w:szCs w:val="22"/>
              </w:rPr>
              <w:t xml:space="preserve">reci, muhasebe bilgi sistemi, </w:t>
            </w:r>
            <w:r w:rsidRPr="004064C0">
              <w:rPr>
                <w:sz w:val="22"/>
                <w:szCs w:val="22"/>
              </w:rPr>
              <w:t>karar verme ve kontrol için muhasebe verilerinin kullanılmas</w:t>
            </w:r>
            <w:r>
              <w:rPr>
                <w:sz w:val="22"/>
                <w:szCs w:val="22"/>
              </w:rPr>
              <w:t>ı konularını kapsayan muhasebenin</w:t>
            </w:r>
            <w:r w:rsidRPr="004064C0">
              <w:rPr>
                <w:sz w:val="22"/>
                <w:szCs w:val="22"/>
              </w:rPr>
              <w:t xml:space="preserve"> tanıtım</w:t>
            </w:r>
            <w:r>
              <w:rPr>
                <w:sz w:val="22"/>
                <w:szCs w:val="22"/>
              </w:rPr>
              <w:t>ını</w:t>
            </w:r>
            <w:r w:rsidRPr="004064C0">
              <w:rPr>
                <w:sz w:val="22"/>
                <w:szCs w:val="22"/>
              </w:rPr>
              <w:t xml:space="preserve"> yapmak.</w:t>
            </w:r>
          </w:p>
        </w:tc>
      </w:tr>
      <w:tr w:rsidR="00F60CD6" w:rsidRPr="00D8017B" w:rsidTr="00DC5747">
        <w:trPr>
          <w:trHeight w:val="345"/>
          <w:tblCellSpacing w:w="0" w:type="dxa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:rsidR="00F60CD6" w:rsidRPr="00D8017B" w:rsidRDefault="00F60CD6" w:rsidP="007D5CD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 ÖĞRENME ÇIKTILARI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F60CD6" w:rsidRPr="002C4875" w:rsidRDefault="00F60CD6" w:rsidP="004529BD">
            <w:r w:rsidRPr="002C4875">
              <w:t>Bu dersi tamamlayan bir öğrenci,</w:t>
            </w:r>
          </w:p>
        </w:tc>
      </w:tr>
      <w:tr w:rsidR="00F60CD6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F60CD6" w:rsidRPr="002C4875" w:rsidRDefault="00F60CD6" w:rsidP="006023BE">
            <w:r w:rsidRPr="002C4875">
              <w:t xml:space="preserve">1. </w:t>
            </w:r>
            <w:r w:rsidR="00E14CA1" w:rsidRPr="00E14CA1">
              <w:t xml:space="preserve">Bir organizasyonun mali tablolarını, özellikle Gelir </w:t>
            </w:r>
            <w:proofErr w:type="spellStart"/>
            <w:r w:rsidR="00E14CA1" w:rsidRPr="00E14CA1">
              <w:t>Tablosu'nu</w:t>
            </w:r>
            <w:proofErr w:type="spellEnd"/>
            <w:r w:rsidR="00E14CA1" w:rsidRPr="00E14CA1">
              <w:t xml:space="preserve"> ve Bilançoyu anlama becerisi.</w:t>
            </w:r>
          </w:p>
        </w:tc>
      </w:tr>
      <w:tr w:rsidR="00F60CD6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F60CD6" w:rsidRPr="002C4875" w:rsidRDefault="00F60CD6" w:rsidP="00E14CA1">
            <w:r w:rsidRPr="002C4875">
              <w:t xml:space="preserve">2. </w:t>
            </w:r>
            <w:r w:rsidR="00E14CA1">
              <w:t>Şirketin finansal performansını analiz etme becerisi.</w:t>
            </w:r>
          </w:p>
        </w:tc>
      </w:tr>
      <w:tr w:rsidR="00F60CD6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F60CD6" w:rsidRPr="002C4875" w:rsidRDefault="006023BE" w:rsidP="00E14CA1">
            <w:r>
              <w:t xml:space="preserve">3. </w:t>
            </w:r>
            <w:r w:rsidR="00E14CA1">
              <w:t>Şirketin finansal performansını açıklayabilme.</w:t>
            </w:r>
          </w:p>
        </w:tc>
      </w:tr>
      <w:tr w:rsidR="00F60CD6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F60CD6" w:rsidRPr="00D8017B" w:rsidRDefault="00F60CD6" w:rsidP="007125E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F60CD6" w:rsidRPr="002C4875" w:rsidRDefault="00F60CD6" w:rsidP="00E14CA1">
            <w:r w:rsidRPr="002C4875">
              <w:t xml:space="preserve">4. </w:t>
            </w:r>
            <w:r w:rsidR="00E14CA1">
              <w:t>Muhasebe bilgilerini kullanarak yönetsel kararlar verebilme.</w:t>
            </w:r>
          </w:p>
        </w:tc>
      </w:tr>
      <w:tr w:rsidR="0001139C" w:rsidRPr="00D8017B" w:rsidTr="00DC5747">
        <w:trPr>
          <w:trHeight w:val="345"/>
          <w:tblCellSpacing w:w="0" w:type="dxa"/>
        </w:trPr>
        <w:tc>
          <w:tcPr>
            <w:tcW w:w="3593" w:type="dxa"/>
            <w:shd w:val="clear" w:color="auto" w:fill="auto"/>
            <w:vAlign w:val="center"/>
          </w:tcPr>
          <w:p w:rsidR="0001139C" w:rsidRPr="00D8017B" w:rsidRDefault="0001139C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DERSİN İÇERİĞİ</w:t>
            </w:r>
          </w:p>
        </w:tc>
        <w:tc>
          <w:tcPr>
            <w:tcW w:w="6472" w:type="dxa"/>
            <w:gridSpan w:val="3"/>
            <w:shd w:val="clear" w:color="auto" w:fill="auto"/>
            <w:vAlign w:val="center"/>
          </w:tcPr>
          <w:p w:rsidR="0001139C" w:rsidRPr="002C4875" w:rsidRDefault="00824785" w:rsidP="00737F6B">
            <w:r>
              <w:t xml:space="preserve"> </w:t>
            </w:r>
            <w:r w:rsidRPr="00824785">
              <w:t xml:space="preserve">Bu ders, finansal raporlama sürecini, muhasebe bilgi sistemini ve muhasebe verilerinin karar verme ve kontrol için kullanılmasını içeren muhasebeye giriş niteliği taşımaktadır. Bir organizasyonun mali tablolarını, özellikle Gelir Tablosu ve </w:t>
            </w:r>
            <w:proofErr w:type="spellStart"/>
            <w:r w:rsidRPr="00824785">
              <w:t>Bilanço'nun</w:t>
            </w:r>
            <w:proofErr w:type="spellEnd"/>
            <w:r w:rsidRPr="00824785">
              <w:t xml:space="preserve"> anlamak ve şirketlerin mali performansını analiz ederek muhasebe bilgisini kullanarak yönetsel kararlar vermek dersin çok önemli bir parçasıdır.</w:t>
            </w:r>
          </w:p>
        </w:tc>
      </w:tr>
      <w:tr w:rsidR="00B93838" w:rsidRPr="00D8017B" w:rsidTr="00DC5747">
        <w:trPr>
          <w:trHeight w:val="345"/>
          <w:tblCellSpacing w:w="0" w:type="dxa"/>
        </w:trPr>
        <w:tc>
          <w:tcPr>
            <w:tcW w:w="3593" w:type="dxa"/>
            <w:vMerge w:val="restart"/>
            <w:shd w:val="clear" w:color="auto" w:fill="auto"/>
            <w:vAlign w:val="center"/>
          </w:tcPr>
          <w:p w:rsidR="00B93838" w:rsidRPr="00D8017B" w:rsidRDefault="00EE4BE2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HAFTALIK AYRINTILI DERS </w:t>
            </w:r>
            <w:r w:rsidR="00B93838">
              <w:rPr>
                <w:rFonts w:ascii="Verdana" w:hAnsi="Verdana"/>
                <w:b/>
                <w:bCs/>
                <w:sz w:val="20"/>
                <w:szCs w:val="20"/>
              </w:rPr>
              <w:t>İÇERİĞİ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</w:tcPr>
          <w:p w:rsidR="00B93838" w:rsidRPr="002C4875" w:rsidRDefault="00B93838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 xml:space="preserve">  HAFTA</w:t>
            </w:r>
          </w:p>
          <w:p w:rsidR="00B93838" w:rsidRPr="002C4875" w:rsidRDefault="00B93838" w:rsidP="0001139C">
            <w:pPr>
              <w:rPr>
                <w:b/>
                <w:bCs/>
              </w:rPr>
            </w:pPr>
          </w:p>
        </w:tc>
        <w:tc>
          <w:tcPr>
            <w:tcW w:w="5556" w:type="dxa"/>
            <w:gridSpan w:val="2"/>
            <w:shd w:val="clear" w:color="auto" w:fill="auto"/>
            <w:vAlign w:val="center"/>
          </w:tcPr>
          <w:p w:rsidR="00B93838" w:rsidRPr="002C4875" w:rsidRDefault="00B93838" w:rsidP="0001139C">
            <w:pPr>
              <w:jc w:val="center"/>
              <w:rPr>
                <w:b/>
              </w:rPr>
            </w:pPr>
            <w:r w:rsidRPr="002C4875">
              <w:rPr>
                <w:b/>
              </w:rPr>
              <w:t>KONULAR</w:t>
            </w:r>
          </w:p>
        </w:tc>
      </w:tr>
      <w:tr w:rsidR="00B93838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B93838" w:rsidRPr="00D8017B" w:rsidRDefault="00B93838" w:rsidP="0001139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shd w:val="clear" w:color="auto" w:fill="auto"/>
            <w:vAlign w:val="center"/>
          </w:tcPr>
          <w:p w:rsidR="00B93838" w:rsidRPr="002C4875" w:rsidRDefault="00B93838" w:rsidP="0001139C">
            <w:pPr>
              <w:rPr>
                <w:b/>
                <w:bCs/>
              </w:rPr>
            </w:pPr>
          </w:p>
        </w:tc>
        <w:tc>
          <w:tcPr>
            <w:tcW w:w="4324" w:type="dxa"/>
            <w:shd w:val="clear" w:color="auto" w:fill="auto"/>
            <w:vAlign w:val="center"/>
          </w:tcPr>
          <w:p w:rsidR="00B93838" w:rsidRPr="002C4875" w:rsidRDefault="00B93838" w:rsidP="0001139C">
            <w:pPr>
              <w:rPr>
                <w:b/>
                <w:bCs/>
              </w:rPr>
            </w:pPr>
            <w:r w:rsidRPr="002C4875">
              <w:rPr>
                <w:b/>
                <w:bCs/>
              </w:rPr>
              <w:t>Teorik Dersler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D8017B" w:rsidRDefault="00B93838" w:rsidP="0001139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Uygulama</w:t>
            </w:r>
          </w:p>
        </w:tc>
      </w:tr>
      <w:tr w:rsidR="00B93838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93838" w:rsidRPr="002C4875" w:rsidRDefault="00B93838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</w:t>
            </w:r>
          </w:p>
        </w:tc>
        <w:tc>
          <w:tcPr>
            <w:tcW w:w="4324" w:type="dxa"/>
            <w:shd w:val="clear" w:color="auto" w:fill="auto"/>
          </w:tcPr>
          <w:p w:rsidR="00B93838" w:rsidRPr="002C4875" w:rsidRDefault="00AE4365" w:rsidP="004A04B4">
            <w:r w:rsidRPr="00AE4365">
              <w:t>Muhasebe ve İşletmeye Giriş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3838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93838" w:rsidRPr="002C4875" w:rsidRDefault="00B93838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2</w:t>
            </w:r>
          </w:p>
        </w:tc>
        <w:tc>
          <w:tcPr>
            <w:tcW w:w="4324" w:type="dxa"/>
            <w:shd w:val="clear" w:color="auto" w:fill="auto"/>
          </w:tcPr>
          <w:p w:rsidR="00B93838" w:rsidRPr="002C4875" w:rsidRDefault="00AE4365" w:rsidP="004A04B4">
            <w:r w:rsidRPr="00AE4365">
              <w:t>İşlemleri Analiz Etmek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3838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93838" w:rsidRPr="002C4875" w:rsidRDefault="00B93838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3</w:t>
            </w:r>
          </w:p>
        </w:tc>
        <w:tc>
          <w:tcPr>
            <w:tcW w:w="4324" w:type="dxa"/>
            <w:shd w:val="clear" w:color="auto" w:fill="auto"/>
          </w:tcPr>
          <w:p w:rsidR="00B93838" w:rsidRPr="002C4875" w:rsidRDefault="00AE4365" w:rsidP="004A04B4">
            <w:r w:rsidRPr="00AE4365">
              <w:t>Ayarlama Süreci - Muhasebe Döngüsünü Tamamlama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3838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93838" w:rsidRPr="002C4875" w:rsidRDefault="00B93838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4</w:t>
            </w:r>
          </w:p>
        </w:tc>
        <w:tc>
          <w:tcPr>
            <w:tcW w:w="4324" w:type="dxa"/>
            <w:shd w:val="clear" w:color="auto" w:fill="auto"/>
          </w:tcPr>
          <w:p w:rsidR="00B93838" w:rsidRPr="002C4875" w:rsidRDefault="00AE4365" w:rsidP="004A04B4">
            <w:r w:rsidRPr="00AE4365">
              <w:t>Stokların raporlanması ve analizi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93838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93838" w:rsidRPr="002C4875" w:rsidRDefault="00B93838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5</w:t>
            </w:r>
          </w:p>
        </w:tc>
        <w:tc>
          <w:tcPr>
            <w:tcW w:w="4324" w:type="dxa"/>
            <w:shd w:val="clear" w:color="auto" w:fill="auto"/>
          </w:tcPr>
          <w:p w:rsidR="00B93838" w:rsidRPr="002C4875" w:rsidRDefault="00AE4365" w:rsidP="004A04B4">
            <w:r w:rsidRPr="00AE4365">
              <w:t>Alacaklar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3838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93838" w:rsidRPr="002C4875" w:rsidRDefault="00B93838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6</w:t>
            </w:r>
          </w:p>
        </w:tc>
        <w:tc>
          <w:tcPr>
            <w:tcW w:w="4324" w:type="dxa"/>
            <w:shd w:val="clear" w:color="auto" w:fill="auto"/>
          </w:tcPr>
          <w:p w:rsidR="00B93838" w:rsidRPr="002C4875" w:rsidRDefault="00AE4365" w:rsidP="004A04B4">
            <w:r w:rsidRPr="00AE4365">
              <w:t>Duran Varlıklar ve Maddi Olmayan Varlıklar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B93838" w:rsidRPr="00D8017B" w:rsidRDefault="00B93838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4365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E4365" w:rsidRPr="002C4875" w:rsidRDefault="00AE4365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7</w:t>
            </w:r>
          </w:p>
        </w:tc>
        <w:tc>
          <w:tcPr>
            <w:tcW w:w="4324" w:type="dxa"/>
            <w:shd w:val="clear" w:color="auto" w:fill="auto"/>
          </w:tcPr>
          <w:p w:rsidR="00AE4365" w:rsidRPr="002C4875" w:rsidRDefault="00AE4365" w:rsidP="00731FD7">
            <w:r w:rsidRPr="00AE4365">
              <w:t>Nakit Akışı Tablosu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365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E4365" w:rsidRPr="002C4875" w:rsidRDefault="00AE4365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8</w:t>
            </w:r>
          </w:p>
        </w:tc>
        <w:tc>
          <w:tcPr>
            <w:tcW w:w="4324" w:type="dxa"/>
            <w:shd w:val="clear" w:color="auto" w:fill="auto"/>
          </w:tcPr>
          <w:p w:rsidR="00AE4365" w:rsidRPr="002C4875" w:rsidRDefault="00AE4365" w:rsidP="00731FD7">
            <w:r>
              <w:t>Finansal Tablolar Analizi – Ara Sınav</w:t>
            </w:r>
            <w:r w:rsidRPr="00AE4365">
              <w:t xml:space="preserve"> 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4365" w:rsidRPr="00D8017B" w:rsidTr="00DC5747">
        <w:trPr>
          <w:trHeight w:val="371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E4365" w:rsidRPr="002C4875" w:rsidRDefault="00AE4365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9</w:t>
            </w:r>
          </w:p>
        </w:tc>
        <w:tc>
          <w:tcPr>
            <w:tcW w:w="4324" w:type="dxa"/>
            <w:shd w:val="clear" w:color="auto" w:fill="auto"/>
          </w:tcPr>
          <w:p w:rsidR="00AE4365" w:rsidRPr="002C4875" w:rsidRDefault="00E63C21" w:rsidP="00731FD7">
            <w:r>
              <w:t>Bahar Tatili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4365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E4365" w:rsidRPr="002C4875" w:rsidRDefault="00AE4365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10</w:t>
            </w:r>
          </w:p>
        </w:tc>
        <w:tc>
          <w:tcPr>
            <w:tcW w:w="4324" w:type="dxa"/>
            <w:shd w:val="clear" w:color="auto" w:fill="auto"/>
          </w:tcPr>
          <w:p w:rsidR="00AE4365" w:rsidRPr="002C4875" w:rsidRDefault="00E63C21" w:rsidP="00731FD7">
            <w:r w:rsidRPr="00AE4365">
              <w:t>Yönetim Muhasebesi Kavram ve İlkeleri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4365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E4365" w:rsidRPr="002C4875" w:rsidRDefault="00AE4365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11</w:t>
            </w:r>
          </w:p>
        </w:tc>
        <w:tc>
          <w:tcPr>
            <w:tcW w:w="4324" w:type="dxa"/>
            <w:shd w:val="clear" w:color="auto" w:fill="auto"/>
          </w:tcPr>
          <w:p w:rsidR="00AE4365" w:rsidRPr="002C4875" w:rsidRDefault="00AE4365" w:rsidP="00731FD7">
            <w:r w:rsidRPr="00AE4365">
              <w:t xml:space="preserve">İş Siparişi </w:t>
            </w:r>
            <w:proofErr w:type="spellStart"/>
            <w:r w:rsidRPr="00AE4365">
              <w:t>Maliyetleme</w:t>
            </w:r>
            <w:proofErr w:type="spellEnd"/>
          </w:p>
        </w:tc>
        <w:tc>
          <w:tcPr>
            <w:tcW w:w="1232" w:type="dxa"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4365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E4365" w:rsidRPr="002C4875" w:rsidRDefault="00AE4365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12</w:t>
            </w:r>
          </w:p>
        </w:tc>
        <w:tc>
          <w:tcPr>
            <w:tcW w:w="4324" w:type="dxa"/>
            <w:shd w:val="clear" w:color="auto" w:fill="auto"/>
          </w:tcPr>
          <w:p w:rsidR="00AE4365" w:rsidRPr="002C4875" w:rsidRDefault="00AE4365" w:rsidP="00731FD7">
            <w:r>
              <w:t>Süreç</w:t>
            </w:r>
            <w:r w:rsidRPr="00AE4365">
              <w:t xml:space="preserve"> Maliyet Sistemleri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4365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E4365" w:rsidRPr="002C4875" w:rsidRDefault="00AE4365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13</w:t>
            </w:r>
          </w:p>
        </w:tc>
        <w:tc>
          <w:tcPr>
            <w:tcW w:w="4324" w:type="dxa"/>
            <w:shd w:val="clear" w:color="auto" w:fill="auto"/>
          </w:tcPr>
          <w:p w:rsidR="00AE4365" w:rsidRPr="002C4875" w:rsidRDefault="00AE4365" w:rsidP="00731FD7">
            <w:r>
              <w:t>Ara sınav II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4365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AE4365" w:rsidRPr="002C4875" w:rsidRDefault="00AE4365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14</w:t>
            </w:r>
          </w:p>
        </w:tc>
        <w:tc>
          <w:tcPr>
            <w:tcW w:w="4324" w:type="dxa"/>
            <w:shd w:val="clear" w:color="auto" w:fill="auto"/>
          </w:tcPr>
          <w:p w:rsidR="00AE4365" w:rsidRPr="002C4875" w:rsidRDefault="00AE4365" w:rsidP="00731FD7">
            <w:r w:rsidRPr="00AE4365">
              <w:t>Maliyet Davranışı ve Maliyet-Hacim-Kâr Analizi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AE4365" w:rsidRPr="00D8017B" w:rsidRDefault="00AE4365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3873" w:rsidRPr="00D8017B" w:rsidTr="00F44FE8">
        <w:trPr>
          <w:trHeight w:val="776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9C3873" w:rsidRPr="00D8017B" w:rsidRDefault="009C3873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9C3873" w:rsidRPr="002C4875" w:rsidRDefault="009C3873" w:rsidP="004A04B4">
            <w:pPr>
              <w:jc w:val="center"/>
              <w:rPr>
                <w:b/>
                <w:bCs/>
              </w:rPr>
            </w:pPr>
            <w:r w:rsidRPr="002C4875">
              <w:rPr>
                <w:b/>
                <w:bCs/>
              </w:rPr>
              <w:t>15</w:t>
            </w:r>
          </w:p>
        </w:tc>
        <w:tc>
          <w:tcPr>
            <w:tcW w:w="4324" w:type="dxa"/>
            <w:shd w:val="clear" w:color="auto" w:fill="auto"/>
          </w:tcPr>
          <w:p w:rsidR="009C3873" w:rsidRPr="002C4875" w:rsidRDefault="009C3873" w:rsidP="00731FD7">
            <w:r w:rsidRPr="00AE4365">
              <w:t xml:space="preserve">Maliyet Tahsisi ve Faaliyet Tabanlı </w:t>
            </w:r>
            <w:proofErr w:type="spellStart"/>
            <w:r w:rsidRPr="00AE4365">
              <w:t>Maliyetleme</w:t>
            </w:r>
            <w:proofErr w:type="spellEnd"/>
            <w:r w:rsidRPr="00AE4365">
              <w:t xml:space="preserve"> - Final Projesi Sunumları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9C3873" w:rsidRPr="00D8017B" w:rsidRDefault="009C3873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63C21" w:rsidRPr="00D8017B" w:rsidTr="00DC5747">
        <w:trPr>
          <w:trHeight w:val="345"/>
          <w:tblCellSpacing w:w="0" w:type="dxa"/>
        </w:trPr>
        <w:tc>
          <w:tcPr>
            <w:tcW w:w="3593" w:type="dxa"/>
            <w:vMerge/>
            <w:shd w:val="clear" w:color="auto" w:fill="auto"/>
            <w:vAlign w:val="center"/>
          </w:tcPr>
          <w:p w:rsidR="00E63C21" w:rsidRPr="00D8017B" w:rsidRDefault="00E63C21" w:rsidP="004A04B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E63C21" w:rsidRPr="002C4875" w:rsidRDefault="00E63C21" w:rsidP="00731F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324" w:type="dxa"/>
            <w:shd w:val="clear" w:color="auto" w:fill="auto"/>
          </w:tcPr>
          <w:p w:rsidR="00E63C21" w:rsidRPr="00AE4365" w:rsidRDefault="00E63C21" w:rsidP="00731FD7">
            <w:r>
              <w:t>Final Sınavı Haftası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E63C21" w:rsidRPr="00D8017B" w:rsidRDefault="00E63C21" w:rsidP="004A04B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E55D4" w:rsidRPr="00D8017B" w:rsidRDefault="000E55D4" w:rsidP="000E55D4">
      <w:pPr>
        <w:rPr>
          <w:vanish/>
        </w:rPr>
      </w:pPr>
    </w:p>
    <w:tbl>
      <w:tblPr>
        <w:tblpPr w:leftFromText="141" w:rightFromText="141" w:vertAnchor="text" w:horzAnchor="margin" w:tblpY="-21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3590"/>
        <w:gridCol w:w="2405"/>
      </w:tblGrid>
      <w:tr w:rsidR="007D5CDF" w:rsidRPr="00D8017B" w:rsidTr="00EE4BE2">
        <w:trPr>
          <w:trHeight w:val="83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D8017B" w:rsidRDefault="00EE4BE2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D</w:t>
            </w:r>
            <w:r w:rsidR="007D5CDF" w:rsidRPr="00D8017B">
              <w:rPr>
                <w:rFonts w:ascii="Verdana" w:hAnsi="Verdana"/>
                <w:b/>
                <w:sz w:val="20"/>
                <w:szCs w:val="20"/>
              </w:rPr>
              <w:t>ERS KİTABI/MALZEMESİ/ÖNERİLEN KAYNAKLAR</w:t>
            </w:r>
          </w:p>
        </w:tc>
        <w:tc>
          <w:tcPr>
            <w:tcW w:w="5995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7D5CDF" w:rsidRDefault="007D5CDF" w:rsidP="007D5CDF">
            <w:pPr>
              <w:rPr>
                <w:b/>
              </w:rPr>
            </w:pPr>
            <w:r w:rsidRPr="00347060">
              <w:rPr>
                <w:rFonts w:ascii="Verdana" w:hAnsi="Verdana"/>
                <w:b/>
                <w:sz w:val="20"/>
                <w:szCs w:val="20"/>
              </w:rPr>
              <w:t>DERS KİTABI</w:t>
            </w:r>
            <w:r w:rsidRPr="00187EB8">
              <w:rPr>
                <w:b/>
              </w:rPr>
              <w:t>:</w:t>
            </w:r>
            <w:r w:rsidR="00E82F23">
              <w:rPr>
                <w:b/>
              </w:rPr>
              <w:t xml:space="preserve"> </w:t>
            </w:r>
          </w:p>
          <w:p w:rsidR="00E82F23" w:rsidRPr="00E82F23" w:rsidRDefault="00E82F23" w:rsidP="007D5CDF">
            <w:proofErr w:type="spellStart"/>
            <w:r w:rsidRPr="00E82F23">
              <w:t>Warren</w:t>
            </w:r>
            <w:proofErr w:type="spellEnd"/>
            <w:r w:rsidRPr="00E82F23">
              <w:t>, Carl S</w:t>
            </w:r>
            <w:proofErr w:type="gramStart"/>
            <w:r w:rsidRPr="00E82F23">
              <w:t>.;</w:t>
            </w:r>
            <w:proofErr w:type="gramEnd"/>
            <w:r w:rsidRPr="00E82F23">
              <w:t xml:space="preserve"> </w:t>
            </w:r>
            <w:proofErr w:type="spellStart"/>
            <w:r w:rsidRPr="00E82F23">
              <w:t>Reeve</w:t>
            </w:r>
            <w:proofErr w:type="spellEnd"/>
            <w:r w:rsidRPr="00E82F23">
              <w:t xml:space="preserve">, James M.; </w:t>
            </w:r>
            <w:proofErr w:type="spellStart"/>
            <w:r w:rsidRPr="00E82F23">
              <w:t>Duchac</w:t>
            </w:r>
            <w:proofErr w:type="spellEnd"/>
            <w:r w:rsidRPr="00E82F23">
              <w:t xml:space="preserve">, </w:t>
            </w:r>
            <w:proofErr w:type="spellStart"/>
            <w:r w:rsidRPr="00E82F23">
              <w:t>Jonathan</w:t>
            </w:r>
            <w:proofErr w:type="spellEnd"/>
            <w:r w:rsidRPr="00E82F23">
              <w:t xml:space="preserve"> E.. Financial &amp; </w:t>
            </w:r>
            <w:proofErr w:type="spellStart"/>
            <w:r w:rsidRPr="00E82F23">
              <w:t>Managerial</w:t>
            </w:r>
            <w:proofErr w:type="spellEnd"/>
            <w:r w:rsidRPr="00E82F23">
              <w:t xml:space="preserve"> Accounting, 2014.</w:t>
            </w:r>
          </w:p>
          <w:p w:rsidR="007D5CDF" w:rsidRPr="00D8017B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D5CDF" w:rsidRDefault="007D5CDF" w:rsidP="007D5C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YARDIMCI KİTAPLAR:</w:t>
            </w:r>
          </w:p>
          <w:p w:rsidR="00E82F23" w:rsidRPr="00E82F23" w:rsidRDefault="00E82F23" w:rsidP="007D5CDF">
            <w:pPr>
              <w:rPr>
                <w:rFonts w:ascii="Verdana" w:hAnsi="Verdana"/>
                <w:sz w:val="20"/>
                <w:szCs w:val="20"/>
              </w:rPr>
            </w:pPr>
            <w:r w:rsidRPr="00E82F23">
              <w:rPr>
                <w:rFonts w:ascii="Verdana" w:hAnsi="Verdana"/>
                <w:sz w:val="20"/>
                <w:szCs w:val="20"/>
              </w:rPr>
              <w:t xml:space="preserve">Williams, Jan;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Haka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, Susan;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Bettner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, Mark;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Carcello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, Joseph. Financial &amp;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Managerial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 Accounting.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McGraw-Hill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>, 2014.</w:t>
            </w:r>
          </w:p>
          <w:p w:rsidR="00D62D76" w:rsidRDefault="00D62D76" w:rsidP="003470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47060" w:rsidRPr="00D8017B" w:rsidRDefault="00347060" w:rsidP="0034706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ÇEVRİMİÇİ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 xml:space="preserve"> K</w:t>
            </w:r>
            <w:r>
              <w:rPr>
                <w:rFonts w:ascii="Verdana" w:hAnsi="Verdana"/>
                <w:b/>
                <w:sz w:val="20"/>
                <w:szCs w:val="20"/>
              </w:rPr>
              <w:t>AYNAK</w:t>
            </w:r>
            <w:r w:rsidRPr="00D8017B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7D5CDF" w:rsidRPr="00B030AE" w:rsidRDefault="007D5CDF" w:rsidP="00737F6B"/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DEĞERLENDİRME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Yarıyıl (Yıl) İçi Etkinlikleri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Sayısı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sz w:val="20"/>
                <w:szCs w:val="20"/>
              </w:rPr>
              <w:t>Katkı Yüzdesi %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737F6B" w:rsidRDefault="00AE4365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Kısa Sınavlar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AE4365" w:rsidP="00EE4BE2">
            <w:pPr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AE4365" w:rsidP="00EE4BE2">
            <w:pPr>
              <w:jc w:val="center"/>
            </w:pPr>
            <w:r>
              <w:t>10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5CDF" w:rsidRPr="00737F6B" w:rsidRDefault="00AE4365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4365">
              <w:rPr>
                <w:rFonts w:ascii="Verdana" w:hAnsi="Verdana"/>
                <w:b/>
                <w:sz w:val="20"/>
                <w:szCs w:val="20"/>
              </w:rPr>
              <w:t>Ara sınavlar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AE4365" w:rsidP="00EE4BE2">
            <w:pPr>
              <w:jc w:val="center"/>
            </w:pPr>
            <w:r>
              <w:t>2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AE4365" w:rsidP="00EE4BE2">
            <w:pPr>
              <w:jc w:val="center"/>
            </w:pPr>
            <w:r>
              <w:t>30</w:t>
            </w:r>
          </w:p>
        </w:tc>
      </w:tr>
      <w:tr w:rsidR="00DC0758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58" w:rsidRPr="00737F6B" w:rsidRDefault="00AE4365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4365">
              <w:rPr>
                <w:rFonts w:ascii="Verdana" w:hAnsi="Verdana"/>
                <w:b/>
                <w:sz w:val="20"/>
                <w:szCs w:val="20"/>
              </w:rPr>
              <w:t>Ev ödevi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0758" w:rsidRDefault="00AE4365" w:rsidP="00EE4BE2">
            <w:pPr>
              <w:jc w:val="center"/>
            </w:pPr>
            <w:r>
              <w:t>4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0758" w:rsidRDefault="00AE4365" w:rsidP="00EE4BE2">
            <w:pPr>
              <w:jc w:val="center"/>
            </w:pPr>
            <w:r>
              <w:t>10</w:t>
            </w:r>
          </w:p>
        </w:tc>
      </w:tr>
      <w:tr w:rsidR="00DC0758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C0758" w:rsidRDefault="00AE4365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4365">
              <w:rPr>
                <w:rFonts w:ascii="Verdana" w:hAnsi="Verdana"/>
                <w:b/>
                <w:sz w:val="20"/>
                <w:szCs w:val="20"/>
              </w:rPr>
              <w:t>Final sınavı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0758" w:rsidRDefault="00AE4365" w:rsidP="00EE4BE2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C0758" w:rsidRDefault="00AE4365" w:rsidP="00EE4BE2">
            <w:pPr>
              <w:jc w:val="center"/>
            </w:pPr>
            <w:r>
              <w:t>20</w:t>
            </w:r>
          </w:p>
        </w:tc>
      </w:tr>
      <w:tr w:rsidR="00737F6B" w:rsidRPr="00D8017B" w:rsidTr="00EE4BE2">
        <w:trPr>
          <w:trHeight w:val="390"/>
          <w:tblCellSpacing w:w="0" w:type="dxa"/>
        </w:trPr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7F6B" w:rsidRPr="00737F6B" w:rsidRDefault="00AE4365" w:rsidP="00EE4BE2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4365">
              <w:rPr>
                <w:rFonts w:ascii="Verdana" w:hAnsi="Verdana"/>
                <w:b/>
                <w:sz w:val="20"/>
                <w:szCs w:val="20"/>
              </w:rPr>
              <w:t>Grup projesi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F6B" w:rsidRPr="007454C5" w:rsidRDefault="00737F6B" w:rsidP="00EE4BE2">
            <w:pPr>
              <w:jc w:val="center"/>
            </w:pPr>
            <w:r>
              <w:t>1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37F6B" w:rsidRPr="007454C5" w:rsidRDefault="00AE4365" w:rsidP="00EE4BE2">
            <w:pPr>
              <w:jc w:val="center"/>
            </w:pPr>
            <w:r>
              <w:t>30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7D5CDF" w:rsidP="00EE4BE2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D21409" w:rsidP="00EE4BE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Yarıyıl </w:t>
            </w:r>
            <w:r w:rsidR="007D5CDF" w:rsidRPr="00D8017B">
              <w:rPr>
                <w:rFonts w:ascii="Verdana" w:hAnsi="Verdana"/>
                <w:b/>
                <w:bCs/>
                <w:sz w:val="20"/>
                <w:szCs w:val="20"/>
              </w:rPr>
              <w:t>İçi Etkinli</w:t>
            </w:r>
            <w:r w:rsidR="00EE4BE2">
              <w:rPr>
                <w:rFonts w:ascii="Verdana" w:hAnsi="Verdana"/>
                <w:b/>
                <w:bCs/>
                <w:sz w:val="20"/>
                <w:szCs w:val="20"/>
              </w:rPr>
              <w:t>klerinin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AE4365" w:rsidP="00EE4BE2">
            <w:pPr>
              <w:jc w:val="center"/>
            </w:pPr>
            <w:r>
              <w:t>80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D21409" w:rsidP="00D21409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Yarıyıl S</w:t>
            </w:r>
            <w:r w:rsidR="007D5CDF" w:rsidRPr="00D8017B">
              <w:rPr>
                <w:rFonts w:ascii="Verdana" w:hAnsi="Verdana"/>
                <w:b/>
                <w:bCs/>
                <w:sz w:val="20"/>
                <w:szCs w:val="20"/>
              </w:rPr>
              <w:t xml:space="preserve">onu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EE4BE2">
              <w:rPr>
                <w:rFonts w:ascii="Verdana" w:hAnsi="Verdana"/>
                <w:b/>
                <w:bCs/>
                <w:sz w:val="20"/>
                <w:szCs w:val="20"/>
              </w:rPr>
              <w:t>ınavının Başarı Notuna Katkısı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AE4365" w:rsidP="00EE4BE2">
            <w:pPr>
              <w:jc w:val="center"/>
            </w:pPr>
            <w:r>
              <w:t>20</w:t>
            </w:r>
          </w:p>
        </w:tc>
      </w:tr>
      <w:tr w:rsidR="007D5CDF" w:rsidRPr="00D8017B" w:rsidTr="00EE4BE2">
        <w:trPr>
          <w:trHeight w:val="390"/>
          <w:tblCellSpacing w:w="0" w:type="dxa"/>
        </w:trPr>
        <w:tc>
          <w:tcPr>
            <w:tcW w:w="7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D8017B" w:rsidRDefault="007D5CDF" w:rsidP="00EE4BE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CDF" w:rsidRPr="007454C5" w:rsidRDefault="007D5CDF" w:rsidP="00EE4BE2">
            <w:pPr>
              <w:jc w:val="center"/>
              <w:rPr>
                <w:b/>
              </w:rPr>
            </w:pPr>
            <w:r w:rsidRPr="007454C5">
              <w:rPr>
                <w:b/>
              </w:rPr>
              <w:t>100</w:t>
            </w:r>
          </w:p>
        </w:tc>
      </w:tr>
    </w:tbl>
    <w:p w:rsidR="00EE4BE2" w:rsidRDefault="00EE4BE2" w:rsidP="007D5CDF">
      <w:pPr>
        <w:rPr>
          <w:rFonts w:ascii="Verdana" w:hAnsi="Verdana"/>
          <w:b/>
          <w:sz w:val="20"/>
          <w:szCs w:val="20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D62274" w:rsidRPr="00EE4BE2" w:rsidTr="00731FD7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D62274" w:rsidRPr="00F609A1" w:rsidRDefault="00EE4BE2" w:rsidP="00731FD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br w:type="page"/>
            </w:r>
            <w:r w:rsidR="00D62274" w:rsidRPr="00D8017B">
              <w:rPr>
                <w:rFonts w:ascii="Verdana" w:hAnsi="Verdana"/>
                <w:b/>
                <w:bCs/>
                <w:sz w:val="20"/>
                <w:szCs w:val="20"/>
              </w:rPr>
              <w:t>Dersin Öğrenme, Öğretme ve Değerlendirme Etkinlikleri Çerçevesinde İş yükünün Hesaplanması</w:t>
            </w:r>
          </w:p>
        </w:tc>
      </w:tr>
      <w:tr w:rsidR="00D62274" w:rsidRPr="00EE4BE2" w:rsidTr="00731FD7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D62274" w:rsidRPr="00EE4BE2" w:rsidRDefault="00D62274" w:rsidP="00731FD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Etkinlikler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62274" w:rsidRPr="00EE4BE2" w:rsidRDefault="00D62274" w:rsidP="00731F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Sayısı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D62274" w:rsidRPr="00EE4BE2" w:rsidRDefault="00D62274" w:rsidP="00731F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Süresi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saat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62274" w:rsidRPr="00EE4BE2" w:rsidRDefault="00D62274" w:rsidP="00731F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Toplam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İş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Yükü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saat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)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Pr="003763CE" w:rsidRDefault="00D62274" w:rsidP="0073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2274">
              <w:rPr>
                <w:rFonts w:ascii="Verdana" w:hAnsi="Verdana"/>
                <w:b/>
                <w:sz w:val="20"/>
                <w:szCs w:val="20"/>
              </w:rPr>
              <w:t xml:space="preserve">Ders Süresi (sınav haftası da </w:t>
            </w:r>
            <w:proofErr w:type="gramStart"/>
            <w:r w:rsidRPr="00D62274">
              <w:rPr>
                <w:rFonts w:ascii="Verdana" w:hAnsi="Verdana"/>
                <w:b/>
                <w:sz w:val="20"/>
                <w:szCs w:val="20"/>
              </w:rPr>
              <w:t>dahil</w:t>
            </w:r>
            <w:proofErr w:type="gramEnd"/>
            <w:r w:rsidRPr="00D62274">
              <w:rPr>
                <w:rFonts w:ascii="Verdana" w:hAnsi="Verdana"/>
                <w:b/>
                <w:sz w:val="20"/>
                <w:szCs w:val="20"/>
              </w:rPr>
              <w:t xml:space="preserve"> olmak üzere toplam 16x toplam ders saati)</w:t>
            </w:r>
          </w:p>
        </w:tc>
        <w:tc>
          <w:tcPr>
            <w:tcW w:w="126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48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Pr="003763CE" w:rsidRDefault="00D62274" w:rsidP="00731FD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62274">
              <w:rPr>
                <w:rFonts w:ascii="Verdana" w:hAnsi="Verdana"/>
                <w:b/>
                <w:sz w:val="20"/>
                <w:szCs w:val="20"/>
                <w:lang w:val="en-GB"/>
              </w:rPr>
              <w:t>Ödev</w:t>
            </w:r>
            <w:proofErr w:type="spellEnd"/>
            <w:r w:rsidRPr="00D62274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62274">
              <w:rPr>
                <w:rFonts w:ascii="Verdana" w:hAnsi="Verdana"/>
                <w:b/>
                <w:sz w:val="20"/>
                <w:szCs w:val="20"/>
                <w:lang w:val="en-GB"/>
              </w:rPr>
              <w:t>Çalışmaları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4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Default="00AE4365" w:rsidP="00731FD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Kısa Sınavlar</w:t>
            </w:r>
          </w:p>
        </w:tc>
        <w:tc>
          <w:tcPr>
            <w:tcW w:w="126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4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Pr="00B73B2B" w:rsidRDefault="00AE4365" w:rsidP="00731FD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AE4365">
              <w:rPr>
                <w:rFonts w:ascii="Verdana" w:hAnsi="Verdana"/>
                <w:b/>
                <w:sz w:val="20"/>
                <w:szCs w:val="20"/>
                <w:lang w:val="en-GB"/>
              </w:rPr>
              <w:t>Konuların</w:t>
            </w:r>
            <w:proofErr w:type="spellEnd"/>
            <w:r w:rsidRPr="00AE436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4365">
              <w:rPr>
                <w:rFonts w:ascii="Verdana" w:hAnsi="Verdana"/>
                <w:b/>
                <w:sz w:val="20"/>
                <w:szCs w:val="20"/>
                <w:lang w:val="en-GB"/>
              </w:rPr>
              <w:t>Tekrarı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0.5</w:t>
            </w:r>
          </w:p>
        </w:tc>
        <w:tc>
          <w:tcPr>
            <w:tcW w:w="216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8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Default="00AE4365" w:rsidP="0073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4365">
              <w:rPr>
                <w:rFonts w:ascii="Verdana" w:hAnsi="Verdana"/>
                <w:b/>
                <w:sz w:val="20"/>
                <w:szCs w:val="20"/>
              </w:rPr>
              <w:t>Proje çalışması</w:t>
            </w:r>
          </w:p>
        </w:tc>
        <w:tc>
          <w:tcPr>
            <w:tcW w:w="126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D62274" w:rsidRDefault="00D62274" w:rsidP="00731FD7">
            <w:pPr>
              <w:jc w:val="center"/>
            </w:pPr>
            <w:r>
              <w:t>30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Pr="003763CE" w:rsidRDefault="00AE4365" w:rsidP="0073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4365">
              <w:rPr>
                <w:rFonts w:ascii="Verdana" w:hAnsi="Verdana"/>
                <w:b/>
                <w:sz w:val="20"/>
                <w:szCs w:val="20"/>
              </w:rPr>
              <w:t>Ara sınav hazırlığı</w:t>
            </w:r>
          </w:p>
        </w:tc>
        <w:tc>
          <w:tcPr>
            <w:tcW w:w="126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10</w:t>
            </w:r>
          </w:p>
        </w:tc>
        <w:tc>
          <w:tcPr>
            <w:tcW w:w="216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20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Pr="003763CE" w:rsidRDefault="00AE4365" w:rsidP="00731FD7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436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Final </w:t>
            </w:r>
            <w:proofErr w:type="spellStart"/>
            <w:r w:rsidRPr="00AE4365">
              <w:rPr>
                <w:rFonts w:ascii="Verdana" w:hAnsi="Verdana"/>
                <w:b/>
                <w:sz w:val="20"/>
                <w:szCs w:val="20"/>
                <w:lang w:val="en-GB"/>
              </w:rPr>
              <w:t>Sınavı</w:t>
            </w:r>
            <w:proofErr w:type="spellEnd"/>
            <w:r w:rsidRPr="00AE436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E4365">
              <w:rPr>
                <w:rFonts w:ascii="Verdana" w:hAnsi="Verdana"/>
                <w:b/>
                <w:sz w:val="20"/>
                <w:szCs w:val="20"/>
                <w:lang w:val="en-GB"/>
              </w:rPr>
              <w:t>Hazırlığı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30</w:t>
            </w:r>
          </w:p>
        </w:tc>
        <w:tc>
          <w:tcPr>
            <w:tcW w:w="216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40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Pr="00EE4BE2" w:rsidRDefault="00AE4365" w:rsidP="00731FD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TOPLAM</w:t>
            </w:r>
          </w:p>
        </w:tc>
        <w:tc>
          <w:tcPr>
            <w:tcW w:w="126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53</w:t>
            </w:r>
          </w:p>
        </w:tc>
        <w:tc>
          <w:tcPr>
            <w:tcW w:w="108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48,5</w:t>
            </w:r>
          </w:p>
        </w:tc>
        <w:tc>
          <w:tcPr>
            <w:tcW w:w="2160" w:type="dxa"/>
            <w:shd w:val="clear" w:color="auto" w:fill="auto"/>
          </w:tcPr>
          <w:p w:rsidR="00D62274" w:rsidRPr="007454C5" w:rsidRDefault="00D62274" w:rsidP="00731FD7">
            <w:pPr>
              <w:jc w:val="center"/>
            </w:pPr>
            <w:r>
              <w:t>15</w:t>
            </w:r>
            <w:r w:rsidR="008369F5">
              <w:t>4</w:t>
            </w:r>
          </w:p>
        </w:tc>
      </w:tr>
      <w:tr w:rsidR="00D62274" w:rsidRPr="00EE4BE2" w:rsidTr="00731FD7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D62274" w:rsidRPr="00EE4BE2" w:rsidRDefault="00AE4365" w:rsidP="00731FD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8017B">
              <w:rPr>
                <w:rFonts w:ascii="Verdana" w:hAnsi="Verdana"/>
                <w:b/>
                <w:bCs/>
                <w:sz w:val="20"/>
                <w:szCs w:val="20"/>
              </w:rPr>
              <w:t>AKTS KREDİSİNİN HESAPLANMASI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62274" w:rsidRPr="007454C5" w:rsidRDefault="00D62274" w:rsidP="00731FD7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  <w:r w:rsidRPr="007454C5">
              <w:rPr>
                <w:b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D62274" w:rsidRPr="007454C5" w:rsidRDefault="00D62274" w:rsidP="00731F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62274" w:rsidRDefault="00D62274" w:rsidP="007D5CDF">
      <w:pPr>
        <w:rPr>
          <w:rFonts w:ascii="Verdana" w:hAnsi="Verdana"/>
          <w:b/>
          <w:sz w:val="20"/>
          <w:szCs w:val="20"/>
        </w:rPr>
      </w:pPr>
    </w:p>
    <w:p w:rsidR="00D62274" w:rsidRDefault="00D62274" w:rsidP="007D5CDF">
      <w:pPr>
        <w:rPr>
          <w:rFonts w:ascii="Verdana" w:hAnsi="Verdana"/>
          <w:b/>
          <w:sz w:val="20"/>
          <w:szCs w:val="20"/>
        </w:rPr>
      </w:pPr>
    </w:p>
    <w:p w:rsidR="00CB20E4" w:rsidRPr="00D8017B" w:rsidRDefault="00CB20E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6B6325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Program ve Öğrenme Çıktıları İlişkisi*</w:t>
            </w:r>
          </w:p>
        </w:tc>
      </w:tr>
      <w:tr w:rsidR="003763CE" w:rsidTr="006B6325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Ders Öğrenme Çıktıları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Program Çıktıları</w:t>
            </w:r>
          </w:p>
        </w:tc>
      </w:tr>
      <w:tr w:rsidR="003763CE" w:rsidTr="006B6325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PÇ18</w:t>
            </w:r>
          </w:p>
        </w:tc>
      </w:tr>
      <w:tr w:rsidR="00D62274" w:rsidTr="006B6325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74" w:rsidRDefault="00D622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62274" w:rsidTr="006B6325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74" w:rsidRDefault="00D622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62274" w:rsidTr="006B6325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74" w:rsidRDefault="00D622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62274" w:rsidTr="006B6325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274" w:rsidRDefault="00D6227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ÖÇ4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274" w:rsidRDefault="00D62274" w:rsidP="00731FD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:rsidR="007B6994" w:rsidRDefault="007B6994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sz w:val="20"/>
          <w:szCs w:val="20"/>
        </w:rPr>
      </w:pPr>
      <w:r w:rsidRPr="00D8017B">
        <w:rPr>
          <w:rFonts w:ascii="Verdana" w:hAnsi="Verdana"/>
          <w:b/>
          <w:sz w:val="20"/>
          <w:szCs w:val="20"/>
        </w:rPr>
        <w:t>*Katkı düzeyi:</w:t>
      </w:r>
      <w:r w:rsidR="00EE4BE2">
        <w:rPr>
          <w:rFonts w:ascii="Verdana" w:hAnsi="Verdana"/>
          <w:b/>
          <w:sz w:val="20"/>
          <w:szCs w:val="20"/>
        </w:rPr>
        <w:tab/>
      </w:r>
      <w:r w:rsidR="00EE4BE2">
        <w:rPr>
          <w:rFonts w:ascii="Verdana" w:hAnsi="Verdana"/>
          <w:sz w:val="20"/>
          <w:szCs w:val="20"/>
        </w:rPr>
        <w:t>1 Çok Düşük,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2 Düş</w:t>
      </w:r>
      <w:r w:rsidR="00EE4BE2">
        <w:rPr>
          <w:rFonts w:ascii="Verdana" w:hAnsi="Verdana"/>
          <w:sz w:val="20"/>
          <w:szCs w:val="20"/>
        </w:rPr>
        <w:t>ük,</w:t>
      </w:r>
      <w:r w:rsidR="00EE4BE2">
        <w:rPr>
          <w:rFonts w:ascii="Verdana" w:hAnsi="Verdana"/>
          <w:sz w:val="20"/>
          <w:szCs w:val="20"/>
        </w:rPr>
        <w:tab/>
      </w:r>
      <w:r w:rsidR="007454C5" w:rsidRPr="00D8017B">
        <w:rPr>
          <w:rFonts w:ascii="Verdana" w:hAnsi="Verdana"/>
          <w:sz w:val="20"/>
          <w:szCs w:val="20"/>
        </w:rPr>
        <w:t>3 Orta</w:t>
      </w:r>
      <w:r w:rsidR="007454C5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="007454C5" w:rsidRPr="00D8017B">
        <w:rPr>
          <w:rFonts w:ascii="Verdana" w:hAnsi="Verdana"/>
          <w:sz w:val="20"/>
          <w:szCs w:val="20"/>
        </w:rPr>
        <w:t>4</w:t>
      </w:r>
      <w:r w:rsidRPr="00D8017B">
        <w:rPr>
          <w:rFonts w:ascii="Verdana" w:hAnsi="Verdana"/>
          <w:sz w:val="20"/>
          <w:szCs w:val="20"/>
        </w:rPr>
        <w:t xml:space="preserve"> Yüksek</w:t>
      </w:r>
      <w:r w:rsidR="00EE4BE2">
        <w:rPr>
          <w:rFonts w:ascii="Verdana" w:hAnsi="Verdana"/>
          <w:sz w:val="20"/>
          <w:szCs w:val="20"/>
        </w:rPr>
        <w:t>,</w:t>
      </w:r>
      <w:r w:rsidR="00EE4BE2">
        <w:rPr>
          <w:rFonts w:ascii="Verdana" w:hAnsi="Verdana"/>
          <w:sz w:val="20"/>
          <w:szCs w:val="20"/>
        </w:rPr>
        <w:tab/>
      </w:r>
      <w:r w:rsidRPr="00D8017B">
        <w:rPr>
          <w:rFonts w:ascii="Verdana" w:hAnsi="Verdana"/>
          <w:sz w:val="20"/>
          <w:szCs w:val="20"/>
        </w:rPr>
        <w:t>5 Çok yüksek</w:t>
      </w: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</w:rPr>
      </w:pPr>
    </w:p>
    <w:p w:rsidR="007D5CDF" w:rsidRPr="00D8017B" w:rsidRDefault="007D5CDF" w:rsidP="007D5CDF">
      <w:pPr>
        <w:rPr>
          <w:rFonts w:ascii="Verdana" w:hAnsi="Verdana"/>
          <w:b/>
          <w:sz w:val="20"/>
          <w:szCs w:val="20"/>
          <w:u w:val="single"/>
        </w:rPr>
      </w:pPr>
    </w:p>
    <w:p w:rsidR="00644765" w:rsidRPr="00EE4BE2" w:rsidRDefault="007D5CDF" w:rsidP="00BF3EA8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D8017B">
        <w:rPr>
          <w:rFonts w:ascii="Verdana" w:hAnsi="Verdana"/>
          <w:b/>
        </w:rPr>
        <w:br w:type="page"/>
      </w:r>
      <w:r w:rsidR="005B1DC3" w:rsidRPr="00EE4BE2">
        <w:rPr>
          <w:rFonts w:ascii="Verdana" w:hAnsi="Verdana"/>
          <w:b/>
          <w:bCs/>
          <w:sz w:val="20"/>
          <w:szCs w:val="20"/>
          <w:lang w:val="en-GB"/>
        </w:rPr>
        <w:lastRenderedPageBreak/>
        <w:t>INDIVIDUAL COURSE DESCRIPTION</w:t>
      </w:r>
    </w:p>
    <w:p w:rsidR="005B1DC3" w:rsidRPr="00EE4BE2" w:rsidRDefault="005B1DC3" w:rsidP="00644765">
      <w:pPr>
        <w:jc w:val="center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654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74"/>
        <w:gridCol w:w="4334"/>
        <w:gridCol w:w="1180"/>
      </w:tblGrid>
      <w:tr w:rsidR="0031720F" w:rsidRPr="0031720F" w:rsidTr="00116729">
        <w:trPr>
          <w:trHeight w:val="55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Unit Title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6023BE" w:rsidP="0031720F">
            <w:pPr>
              <w:rPr>
                <w:lang w:val="en-GB"/>
              </w:rPr>
            </w:pPr>
            <w:r>
              <w:rPr>
                <w:lang w:val="en-US"/>
              </w:rPr>
              <w:t>Financial and Managerial Accounting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Course Unit Code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 w:rsidRPr="00187EB8">
              <w:t xml:space="preserve">IE </w:t>
            </w:r>
            <w:r w:rsidR="006023BE">
              <w:t>345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Type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Compulsory</w:t>
            </w:r>
          </w:p>
        </w:tc>
      </w:tr>
      <w:tr w:rsidR="0031720F" w:rsidRPr="0031720F" w:rsidTr="00116729">
        <w:trPr>
          <w:trHeight w:val="453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Level of Course Unit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238C3" w:rsidP="0031720F">
            <w:pPr>
              <w:rPr>
                <w:lang w:val="en-GB"/>
              </w:rPr>
            </w:pPr>
            <w:r>
              <w:rPr>
                <w:lang w:val="en-GB"/>
              </w:rPr>
              <w:t>Undergraduate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Number of ECTS Credits Allocated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6023BE" w:rsidP="0031720F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Theoretical 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3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Practice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Laboratory </w:t>
            </w: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(hour/week)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 w:rsidRPr="0031720F">
              <w:rPr>
                <w:lang w:val="en-GB"/>
              </w:rPr>
              <w:t>0</w:t>
            </w:r>
          </w:p>
        </w:tc>
      </w:tr>
      <w:tr w:rsidR="0031720F" w:rsidRPr="0031720F" w:rsidTr="00116729">
        <w:trPr>
          <w:trHeight w:val="369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Year of Study 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Every year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Semester when the course unit is delivered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Fall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Name of Lecturer(s)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Face-to-face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Prerequisites and co-requisites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Recommended Optional Programme Components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31720F" w:rsidP="000E7C52">
            <w:pPr>
              <w:rPr>
                <w:lang w:val="en-GB"/>
              </w:rPr>
            </w:pP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Work Placement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31720F" w:rsidRDefault="000E7C52" w:rsidP="0031720F">
            <w:pPr>
              <w:rPr>
                <w:lang w:val="en-GB"/>
              </w:rPr>
            </w:pPr>
            <w:r>
              <w:rPr>
                <w:lang w:val="en-GB"/>
              </w:rPr>
              <w:t>None</w:t>
            </w:r>
          </w:p>
        </w:tc>
      </w:tr>
      <w:tr w:rsidR="0031720F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  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D62D76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OBJECTIVES OF THE COURSE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> </w:t>
            </w: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31720F" w:rsidRPr="0031720F" w:rsidRDefault="0031720F" w:rsidP="0031720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31720F" w:rsidRPr="000238C3" w:rsidRDefault="005811F3" w:rsidP="00EC02E8">
            <w:pPr>
              <w:rPr>
                <w:b/>
                <w:lang w:val="en-GB"/>
              </w:rPr>
            </w:pPr>
            <w:proofErr w:type="spellStart"/>
            <w:r w:rsidRPr="001F504A">
              <w:rPr>
                <w:sz w:val="22"/>
                <w:szCs w:val="22"/>
              </w:rPr>
              <w:t>T</w:t>
            </w:r>
            <w:r w:rsidR="00EC02E8">
              <w:rPr>
                <w:sz w:val="22"/>
                <w:szCs w:val="22"/>
              </w:rPr>
              <w:t>o</w:t>
            </w:r>
            <w:proofErr w:type="spellEnd"/>
            <w:r w:rsidR="00EC02E8">
              <w:rPr>
                <w:sz w:val="22"/>
                <w:szCs w:val="22"/>
              </w:rPr>
              <w:t xml:space="preserve"> </w:t>
            </w:r>
            <w:proofErr w:type="spellStart"/>
            <w:r w:rsidR="00EC02E8">
              <w:rPr>
                <w:sz w:val="22"/>
                <w:szCs w:val="22"/>
              </w:rPr>
              <w:t>introduce</w:t>
            </w:r>
            <w:proofErr w:type="spellEnd"/>
            <w:r w:rsidRPr="001F504A">
              <w:rPr>
                <w:sz w:val="22"/>
                <w:szCs w:val="22"/>
              </w:rPr>
              <w:t xml:space="preserve"> in </w:t>
            </w:r>
            <w:proofErr w:type="spellStart"/>
            <w:r w:rsidRPr="001F504A">
              <w:rPr>
                <w:sz w:val="22"/>
                <w:szCs w:val="22"/>
              </w:rPr>
              <w:t>accounting</w:t>
            </w:r>
            <w:proofErr w:type="spellEnd"/>
            <w:r w:rsidRPr="001F504A">
              <w:rPr>
                <w:sz w:val="22"/>
                <w:szCs w:val="22"/>
              </w:rPr>
              <w:t xml:space="preserve">, </w:t>
            </w:r>
            <w:proofErr w:type="spellStart"/>
            <w:r w:rsidRPr="001F504A">
              <w:rPr>
                <w:sz w:val="22"/>
                <w:szCs w:val="22"/>
              </w:rPr>
              <w:t>which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covers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the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financial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reporting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process</w:t>
            </w:r>
            <w:proofErr w:type="spellEnd"/>
            <w:r w:rsidRPr="001F504A">
              <w:rPr>
                <w:sz w:val="22"/>
                <w:szCs w:val="22"/>
              </w:rPr>
              <w:t xml:space="preserve">, </w:t>
            </w:r>
            <w:proofErr w:type="spellStart"/>
            <w:r w:rsidRPr="001F504A">
              <w:rPr>
                <w:sz w:val="22"/>
                <w:szCs w:val="22"/>
              </w:rPr>
              <w:t>accounting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information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system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and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the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use</w:t>
            </w:r>
            <w:proofErr w:type="spellEnd"/>
            <w:r w:rsidRPr="001F504A">
              <w:rPr>
                <w:sz w:val="22"/>
                <w:szCs w:val="22"/>
              </w:rPr>
              <w:t xml:space="preserve"> of </w:t>
            </w:r>
            <w:proofErr w:type="spellStart"/>
            <w:r w:rsidRPr="001F504A">
              <w:rPr>
                <w:sz w:val="22"/>
                <w:szCs w:val="22"/>
              </w:rPr>
              <w:t>accounting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gramStart"/>
            <w:r w:rsidRPr="001F504A">
              <w:rPr>
                <w:sz w:val="22"/>
                <w:szCs w:val="22"/>
              </w:rPr>
              <w:t>data</w:t>
            </w:r>
            <w:proofErr w:type="gram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for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decision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making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and</w:t>
            </w:r>
            <w:proofErr w:type="spellEnd"/>
            <w:r w:rsidRPr="001F504A">
              <w:rPr>
                <w:sz w:val="22"/>
                <w:szCs w:val="22"/>
              </w:rPr>
              <w:t xml:space="preserve"> </w:t>
            </w:r>
            <w:proofErr w:type="spellStart"/>
            <w:r w:rsidRPr="001F504A">
              <w:rPr>
                <w:sz w:val="22"/>
                <w:szCs w:val="22"/>
              </w:rPr>
              <w:t>control</w:t>
            </w:r>
            <w:proofErr w:type="spellEnd"/>
            <w:r w:rsidRPr="001F504A">
              <w:rPr>
                <w:sz w:val="22"/>
                <w:szCs w:val="22"/>
              </w:rPr>
              <w:t>.</w:t>
            </w:r>
          </w:p>
        </w:tc>
      </w:tr>
      <w:tr w:rsidR="00061E72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061E72" w:rsidRPr="0031720F" w:rsidRDefault="00061E72" w:rsidP="00061E7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061E72" w:rsidRPr="000238C3" w:rsidRDefault="00061E72" w:rsidP="00AE4AC9">
            <w:pPr>
              <w:rPr>
                <w:lang w:val="en-GB"/>
              </w:rPr>
            </w:pPr>
            <w:r w:rsidRPr="000238C3">
              <w:rPr>
                <w:lang w:val="en-GB"/>
              </w:rPr>
              <w:t>A student who completes this course will be able to</w:t>
            </w:r>
          </w:p>
        </w:tc>
      </w:tr>
      <w:tr w:rsidR="006023BE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6023BE" w:rsidRPr="0031720F" w:rsidRDefault="006023BE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6023BE" w:rsidRPr="002C4875" w:rsidRDefault="006023BE" w:rsidP="00B73B2B">
            <w:r w:rsidRPr="002C4875">
              <w:t xml:space="preserve">1.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understand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statements</w:t>
            </w:r>
            <w:proofErr w:type="spellEnd"/>
            <w:r>
              <w:t xml:space="preserve"> of an </w:t>
            </w:r>
            <w:proofErr w:type="spellStart"/>
            <w:r>
              <w:t>organization</w:t>
            </w:r>
            <w:proofErr w:type="spellEnd"/>
            <w:r>
              <w:t xml:space="preserve">, </w:t>
            </w:r>
            <w:proofErr w:type="spellStart"/>
            <w:r>
              <w:t>especially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Income</w:t>
            </w:r>
            <w:proofErr w:type="spellEnd"/>
            <w:r>
              <w:t xml:space="preserve"> Statement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Balance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</w:p>
        </w:tc>
      </w:tr>
      <w:tr w:rsidR="006023BE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6023BE" w:rsidRPr="0031720F" w:rsidRDefault="006023BE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6023BE" w:rsidRDefault="006023BE" w:rsidP="00B73B2B">
            <w:r w:rsidRPr="002C4875">
              <w:t xml:space="preserve">2.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analyze</w:t>
            </w:r>
            <w:proofErr w:type="spellEnd"/>
            <w:r>
              <w:t xml:space="preserve">  </w:t>
            </w:r>
            <w:proofErr w:type="spellStart"/>
            <w:r>
              <w:t>the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of a         </w:t>
            </w:r>
          </w:p>
          <w:p w:rsidR="006023BE" w:rsidRPr="002C4875" w:rsidRDefault="006023BE" w:rsidP="00B73B2B">
            <w:proofErr w:type="spellStart"/>
            <w:r>
              <w:t>company</w:t>
            </w:r>
            <w:proofErr w:type="spellEnd"/>
            <w:r>
              <w:t>.</w:t>
            </w:r>
          </w:p>
        </w:tc>
      </w:tr>
      <w:tr w:rsidR="006023BE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6023BE" w:rsidRPr="0031720F" w:rsidRDefault="006023BE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6023BE" w:rsidRDefault="006023BE" w:rsidP="00B73B2B">
            <w:r>
              <w:t xml:space="preserve">3.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explain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 xml:space="preserve"> of a         </w:t>
            </w:r>
          </w:p>
          <w:p w:rsidR="006023BE" w:rsidRPr="002C4875" w:rsidRDefault="006023BE" w:rsidP="00B73B2B">
            <w:proofErr w:type="spellStart"/>
            <w:r>
              <w:t>company</w:t>
            </w:r>
            <w:proofErr w:type="spellEnd"/>
            <w:r>
              <w:t>.</w:t>
            </w:r>
          </w:p>
        </w:tc>
      </w:tr>
      <w:tr w:rsidR="006023BE" w:rsidRPr="0031720F" w:rsidTr="00116729">
        <w:trPr>
          <w:trHeight w:val="1092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6023BE" w:rsidRPr="0031720F" w:rsidRDefault="006023BE" w:rsidP="0031720F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6023BE" w:rsidRDefault="006023BE" w:rsidP="00B73B2B">
            <w:r w:rsidRPr="002C4875">
              <w:t xml:space="preserve">4. </w:t>
            </w:r>
            <w:proofErr w:type="spellStart"/>
            <w:r>
              <w:t>Ability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managerial</w:t>
            </w:r>
            <w:proofErr w:type="spellEnd"/>
            <w:r>
              <w:t xml:space="preserve"> </w:t>
            </w:r>
            <w:proofErr w:type="spellStart"/>
            <w:r>
              <w:t>decisions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accounting</w:t>
            </w:r>
            <w:proofErr w:type="spellEnd"/>
            <w:r>
              <w:t xml:space="preserve">    </w:t>
            </w:r>
          </w:p>
          <w:p w:rsidR="006023BE" w:rsidRPr="002C4875" w:rsidRDefault="006023BE" w:rsidP="00B73B2B">
            <w:proofErr w:type="spellStart"/>
            <w:r>
              <w:t>information</w:t>
            </w:r>
            <w:proofErr w:type="spellEnd"/>
            <w:r>
              <w:t>.</w:t>
            </w:r>
          </w:p>
        </w:tc>
      </w:tr>
      <w:tr w:rsidR="00D16CD2" w:rsidRPr="0031720F" w:rsidTr="00116729">
        <w:trPr>
          <w:trHeight w:val="345"/>
          <w:tblCellSpacing w:w="0" w:type="dxa"/>
        </w:trPr>
        <w:tc>
          <w:tcPr>
            <w:tcW w:w="3466" w:type="dxa"/>
            <w:shd w:val="clear" w:color="auto" w:fill="auto"/>
            <w:vAlign w:val="center"/>
          </w:tcPr>
          <w:p w:rsidR="00D16CD2" w:rsidRPr="0031720F" w:rsidRDefault="00D16CD2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 CONTENT</w:t>
            </w:r>
          </w:p>
        </w:tc>
        <w:tc>
          <w:tcPr>
            <w:tcW w:w="6188" w:type="dxa"/>
            <w:gridSpan w:val="3"/>
            <w:shd w:val="clear" w:color="auto" w:fill="auto"/>
            <w:vAlign w:val="center"/>
          </w:tcPr>
          <w:p w:rsidR="00D16CD2" w:rsidRDefault="00D16CD2" w:rsidP="00116729"/>
          <w:p w:rsidR="00116729" w:rsidRDefault="005811F3" w:rsidP="00116729">
            <w:proofErr w:type="spellStart"/>
            <w:r w:rsidRPr="005811F3">
              <w:t>This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course</w:t>
            </w:r>
            <w:proofErr w:type="spellEnd"/>
            <w:r w:rsidRPr="005811F3">
              <w:t xml:space="preserve"> is an </w:t>
            </w:r>
            <w:proofErr w:type="spellStart"/>
            <w:r w:rsidRPr="005811F3">
              <w:t>introduction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to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accounting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which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covers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the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financial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reporting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process</w:t>
            </w:r>
            <w:proofErr w:type="spellEnd"/>
            <w:r w:rsidRPr="005811F3">
              <w:t xml:space="preserve">, </w:t>
            </w:r>
            <w:proofErr w:type="spellStart"/>
            <w:r w:rsidRPr="005811F3">
              <w:t>accounting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information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system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and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the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use</w:t>
            </w:r>
            <w:proofErr w:type="spellEnd"/>
            <w:r w:rsidRPr="005811F3">
              <w:t xml:space="preserve"> of </w:t>
            </w:r>
            <w:proofErr w:type="spellStart"/>
            <w:r w:rsidRPr="005811F3">
              <w:t>accounting</w:t>
            </w:r>
            <w:proofErr w:type="spellEnd"/>
            <w:r w:rsidRPr="005811F3">
              <w:t xml:space="preserve"> </w:t>
            </w:r>
            <w:proofErr w:type="gramStart"/>
            <w:r w:rsidRPr="005811F3">
              <w:t>data</w:t>
            </w:r>
            <w:proofErr w:type="gramEnd"/>
            <w:r w:rsidRPr="005811F3">
              <w:t xml:space="preserve"> </w:t>
            </w:r>
            <w:proofErr w:type="spellStart"/>
            <w:r w:rsidRPr="005811F3">
              <w:t>for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decision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making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and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control</w:t>
            </w:r>
            <w:proofErr w:type="spellEnd"/>
            <w:r w:rsidRPr="005811F3">
              <w:t xml:space="preserve">. </w:t>
            </w:r>
            <w:proofErr w:type="spellStart"/>
            <w:r w:rsidRPr="005811F3">
              <w:t>Understanding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the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financial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statements</w:t>
            </w:r>
            <w:proofErr w:type="spellEnd"/>
            <w:r w:rsidRPr="005811F3">
              <w:t xml:space="preserve"> of an </w:t>
            </w:r>
            <w:proofErr w:type="spellStart"/>
            <w:r w:rsidRPr="005811F3">
              <w:t>organization</w:t>
            </w:r>
            <w:proofErr w:type="spellEnd"/>
            <w:r w:rsidRPr="005811F3">
              <w:t xml:space="preserve">, </w:t>
            </w:r>
            <w:proofErr w:type="spellStart"/>
            <w:r w:rsidRPr="005811F3">
              <w:t>especially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the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Income</w:t>
            </w:r>
            <w:proofErr w:type="spellEnd"/>
            <w:r w:rsidRPr="005811F3">
              <w:t xml:space="preserve"> Statement </w:t>
            </w:r>
            <w:proofErr w:type="spellStart"/>
            <w:r w:rsidRPr="005811F3">
              <w:t>and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the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Balance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Sheet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and</w:t>
            </w:r>
            <w:proofErr w:type="spellEnd"/>
            <w:r w:rsidRPr="005811F3">
              <w:t xml:space="preserve"> </w:t>
            </w:r>
            <w:proofErr w:type="spellStart"/>
            <w:r w:rsidRPr="005811F3">
              <w:lastRenderedPageBreak/>
              <w:t>analyzing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the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financial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performance</w:t>
            </w:r>
            <w:proofErr w:type="spellEnd"/>
            <w:r w:rsidRPr="005811F3">
              <w:t xml:space="preserve"> of </w:t>
            </w:r>
            <w:proofErr w:type="spellStart"/>
            <w:r w:rsidRPr="005811F3">
              <w:t>companies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and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making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managerial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decisions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using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accounting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information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are</w:t>
            </w:r>
            <w:proofErr w:type="spellEnd"/>
            <w:r w:rsidRPr="005811F3">
              <w:t xml:space="preserve"> a </w:t>
            </w:r>
            <w:proofErr w:type="spellStart"/>
            <w:r w:rsidRPr="005811F3">
              <w:t>crucial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part</w:t>
            </w:r>
            <w:proofErr w:type="spellEnd"/>
            <w:r w:rsidRPr="005811F3">
              <w:t xml:space="preserve"> of </w:t>
            </w:r>
            <w:proofErr w:type="spellStart"/>
            <w:r w:rsidRPr="005811F3">
              <w:t>the</w:t>
            </w:r>
            <w:proofErr w:type="spellEnd"/>
            <w:r w:rsidRPr="005811F3">
              <w:t xml:space="preserve"> </w:t>
            </w:r>
            <w:proofErr w:type="spellStart"/>
            <w:r w:rsidRPr="005811F3">
              <w:t>course</w:t>
            </w:r>
            <w:proofErr w:type="spellEnd"/>
            <w:r w:rsidRPr="005811F3">
              <w:t>.</w:t>
            </w:r>
          </w:p>
          <w:p w:rsidR="00EC02E8" w:rsidRPr="00D51788" w:rsidRDefault="00EC02E8" w:rsidP="00116729"/>
        </w:tc>
      </w:tr>
      <w:tr w:rsidR="008B2564" w:rsidRPr="0031720F" w:rsidTr="00116729">
        <w:trPr>
          <w:trHeight w:val="345"/>
          <w:tblCellSpacing w:w="0" w:type="dxa"/>
        </w:trPr>
        <w:tc>
          <w:tcPr>
            <w:tcW w:w="3466" w:type="dxa"/>
            <w:vMerge w:val="restart"/>
            <w:shd w:val="clear" w:color="auto" w:fill="auto"/>
            <w:vAlign w:val="center"/>
          </w:tcPr>
          <w:p w:rsidR="008B2564" w:rsidRPr="0031720F" w:rsidRDefault="008B2564" w:rsidP="00116729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WEEKLY DETAILED COURSE CONTENT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8B2564" w:rsidRPr="008B2564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WEEK</w:t>
            </w:r>
          </w:p>
        </w:tc>
        <w:tc>
          <w:tcPr>
            <w:tcW w:w="5514" w:type="dxa"/>
            <w:gridSpan w:val="2"/>
            <w:shd w:val="clear" w:color="auto" w:fill="auto"/>
            <w:vAlign w:val="center"/>
          </w:tcPr>
          <w:p w:rsidR="008B2564" w:rsidRPr="008B2564" w:rsidRDefault="008B2564" w:rsidP="008B256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SUBJECTS</w:t>
            </w:r>
          </w:p>
        </w:tc>
      </w:tr>
      <w:tr w:rsidR="008B2564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8B2564" w:rsidRPr="0031720F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8B2564" w:rsidRPr="008B2564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334" w:type="dxa"/>
            <w:shd w:val="clear" w:color="auto" w:fill="auto"/>
            <w:vAlign w:val="center"/>
          </w:tcPr>
          <w:p w:rsidR="008B2564" w:rsidRPr="008B2564" w:rsidRDefault="008B2564" w:rsidP="00644765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sz w:val="20"/>
                <w:szCs w:val="20"/>
                <w:lang w:val="en-GB"/>
              </w:rPr>
              <w:t>Theoretical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B2564" w:rsidRPr="0031720F" w:rsidRDefault="008B2564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3172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</w:t>
            </w:r>
            <w:r w:rsidRPr="0031720F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Practice</w:t>
            </w:r>
          </w:p>
        </w:tc>
      </w:tr>
      <w:tr w:rsidR="008B2564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8B2564" w:rsidRPr="0031720F" w:rsidRDefault="008B2564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2564" w:rsidRPr="008B2564" w:rsidRDefault="008B2564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8B2564" w:rsidRPr="008B2564" w:rsidRDefault="005811F3" w:rsidP="008B2564">
            <w:pPr>
              <w:rPr>
                <w:lang w:val="en-GB"/>
              </w:rPr>
            </w:pPr>
            <w:proofErr w:type="spellStart"/>
            <w:r w:rsidRPr="00725D45">
              <w:rPr>
                <w:sz w:val="22"/>
                <w:szCs w:val="22"/>
              </w:rPr>
              <w:t>Introduction</w:t>
            </w:r>
            <w:proofErr w:type="spellEnd"/>
            <w:r w:rsidRPr="00725D45">
              <w:rPr>
                <w:sz w:val="22"/>
                <w:szCs w:val="22"/>
              </w:rPr>
              <w:t xml:space="preserve"> </w:t>
            </w:r>
            <w:proofErr w:type="spellStart"/>
            <w:r w:rsidRPr="00725D45">
              <w:rPr>
                <w:sz w:val="22"/>
                <w:szCs w:val="22"/>
              </w:rPr>
              <w:t>to</w:t>
            </w:r>
            <w:proofErr w:type="spellEnd"/>
            <w:r w:rsidRPr="00725D45">
              <w:rPr>
                <w:sz w:val="22"/>
                <w:szCs w:val="22"/>
              </w:rPr>
              <w:t xml:space="preserve"> Accounting </w:t>
            </w:r>
            <w:proofErr w:type="spellStart"/>
            <w:r w:rsidRPr="00725D45">
              <w:rPr>
                <w:sz w:val="22"/>
                <w:szCs w:val="22"/>
              </w:rPr>
              <w:t>and</w:t>
            </w:r>
            <w:proofErr w:type="spellEnd"/>
            <w:r w:rsidRPr="00725D45">
              <w:rPr>
                <w:sz w:val="22"/>
                <w:szCs w:val="22"/>
              </w:rPr>
              <w:t xml:space="preserve"> Business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B2564" w:rsidRPr="0031720F" w:rsidRDefault="008B2564" w:rsidP="008B25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B2564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8B2564" w:rsidRPr="0031720F" w:rsidRDefault="008B2564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2564" w:rsidRPr="008B2564" w:rsidRDefault="008B2564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4334" w:type="dxa"/>
            <w:shd w:val="clear" w:color="auto" w:fill="auto"/>
          </w:tcPr>
          <w:p w:rsidR="008B2564" w:rsidRPr="008B2564" w:rsidRDefault="005811F3" w:rsidP="008B2564">
            <w:pPr>
              <w:rPr>
                <w:lang w:val="en-GB"/>
              </w:rPr>
            </w:pPr>
            <w:proofErr w:type="spellStart"/>
            <w:r>
              <w:rPr>
                <w:sz w:val="22"/>
                <w:szCs w:val="22"/>
              </w:rPr>
              <w:t>Analyzing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Transactions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8B2564" w:rsidRPr="0031720F" w:rsidRDefault="008B2564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8B2564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8B2564" w:rsidRPr="0031720F" w:rsidRDefault="008B2564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8B2564" w:rsidRPr="008B2564" w:rsidRDefault="008B2564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4334" w:type="dxa"/>
            <w:shd w:val="clear" w:color="auto" w:fill="auto"/>
          </w:tcPr>
          <w:p w:rsidR="008B2564" w:rsidRPr="008B2564" w:rsidRDefault="005811F3" w:rsidP="008B2564">
            <w:pPr>
              <w:rPr>
                <w:lang w:val="en-GB"/>
              </w:rPr>
            </w:pPr>
            <w:proofErr w:type="spellStart"/>
            <w:r w:rsidRPr="00725D45">
              <w:rPr>
                <w:sz w:val="22"/>
                <w:szCs w:val="22"/>
              </w:rPr>
              <w:t>The</w:t>
            </w:r>
            <w:proofErr w:type="spellEnd"/>
            <w:r w:rsidRPr="00725D45">
              <w:rPr>
                <w:sz w:val="22"/>
                <w:szCs w:val="22"/>
              </w:rPr>
              <w:t xml:space="preserve"> </w:t>
            </w:r>
            <w:proofErr w:type="spellStart"/>
            <w:r w:rsidRPr="00725D45">
              <w:rPr>
                <w:sz w:val="22"/>
                <w:szCs w:val="22"/>
              </w:rPr>
              <w:t>Adjusting</w:t>
            </w:r>
            <w:proofErr w:type="spellEnd"/>
            <w:r w:rsidRPr="00725D45">
              <w:rPr>
                <w:sz w:val="22"/>
                <w:szCs w:val="22"/>
              </w:rPr>
              <w:t xml:space="preserve"> </w:t>
            </w:r>
            <w:proofErr w:type="spellStart"/>
            <w:r w:rsidRPr="00725D45">
              <w:rPr>
                <w:sz w:val="22"/>
                <w:szCs w:val="22"/>
              </w:rPr>
              <w:t>Process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proofErr w:type="spellStart"/>
            <w:r w:rsidRPr="00725D45">
              <w:rPr>
                <w:sz w:val="22"/>
                <w:szCs w:val="22"/>
              </w:rPr>
              <w:t>Completing</w:t>
            </w:r>
            <w:proofErr w:type="spellEnd"/>
            <w:r w:rsidRPr="00725D45">
              <w:rPr>
                <w:sz w:val="22"/>
                <w:szCs w:val="22"/>
              </w:rPr>
              <w:t xml:space="preserve"> </w:t>
            </w:r>
            <w:proofErr w:type="spellStart"/>
            <w:r w:rsidRPr="00725D45">
              <w:rPr>
                <w:sz w:val="22"/>
                <w:szCs w:val="22"/>
              </w:rPr>
              <w:t>the</w:t>
            </w:r>
            <w:proofErr w:type="spellEnd"/>
            <w:r w:rsidRPr="00725D45">
              <w:rPr>
                <w:sz w:val="22"/>
                <w:szCs w:val="22"/>
              </w:rPr>
              <w:t xml:space="preserve"> Accounting </w:t>
            </w:r>
            <w:proofErr w:type="spellStart"/>
            <w:r w:rsidRPr="00725D45">
              <w:rPr>
                <w:sz w:val="22"/>
                <w:szCs w:val="22"/>
              </w:rPr>
              <w:t>Cycle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8B2564" w:rsidRPr="0031720F" w:rsidRDefault="008B2564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5811F3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5811F3" w:rsidRPr="0031720F" w:rsidRDefault="005811F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811F3" w:rsidRPr="008B2564" w:rsidRDefault="005811F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4334" w:type="dxa"/>
            <w:shd w:val="clear" w:color="auto" w:fill="auto"/>
          </w:tcPr>
          <w:p w:rsidR="005811F3" w:rsidRPr="001D31FA" w:rsidRDefault="005811F3" w:rsidP="00B73B2B">
            <w:pPr>
              <w:tabs>
                <w:tab w:val="left" w:pos="660"/>
              </w:tabs>
              <w:spacing w:before="49" w:line="276" w:lineRule="auto"/>
              <w:ind w:left="34" w:right="-20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725D45">
              <w:rPr>
                <w:sz w:val="22"/>
                <w:szCs w:val="22"/>
              </w:rPr>
              <w:t>Reporting</w:t>
            </w:r>
            <w:proofErr w:type="spellEnd"/>
            <w:r w:rsidRPr="00725D45">
              <w:rPr>
                <w:sz w:val="22"/>
                <w:szCs w:val="22"/>
              </w:rPr>
              <w:t xml:space="preserve"> </w:t>
            </w:r>
            <w:proofErr w:type="spellStart"/>
            <w:r w:rsidRPr="00725D45">
              <w:rPr>
                <w:sz w:val="22"/>
                <w:szCs w:val="22"/>
              </w:rPr>
              <w:t>and</w:t>
            </w:r>
            <w:proofErr w:type="spellEnd"/>
            <w:r w:rsidRPr="00725D45">
              <w:rPr>
                <w:sz w:val="22"/>
                <w:szCs w:val="22"/>
              </w:rPr>
              <w:t xml:space="preserve"> </w:t>
            </w:r>
            <w:proofErr w:type="spellStart"/>
            <w:r w:rsidRPr="00725D45">
              <w:rPr>
                <w:sz w:val="22"/>
                <w:szCs w:val="22"/>
              </w:rPr>
              <w:t>analyzing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r w:rsidRPr="00725D45">
              <w:rPr>
                <w:sz w:val="22"/>
                <w:szCs w:val="22"/>
              </w:rPr>
              <w:t>nventories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5811F3" w:rsidRPr="0031720F" w:rsidRDefault="005811F3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5811F3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5811F3" w:rsidRPr="0031720F" w:rsidRDefault="005811F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811F3" w:rsidRPr="008B2564" w:rsidRDefault="005811F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4334" w:type="dxa"/>
            <w:shd w:val="clear" w:color="auto" w:fill="auto"/>
          </w:tcPr>
          <w:p w:rsidR="005811F3" w:rsidRPr="008B2564" w:rsidRDefault="005811F3" w:rsidP="008B2564">
            <w:pPr>
              <w:rPr>
                <w:lang w:val="en-GB"/>
              </w:rPr>
            </w:pPr>
            <w:proofErr w:type="spellStart"/>
            <w:r w:rsidRPr="00F14D77">
              <w:rPr>
                <w:sz w:val="22"/>
                <w:szCs w:val="22"/>
              </w:rPr>
              <w:t>Receivables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5811F3" w:rsidRPr="0031720F" w:rsidRDefault="005811F3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5811F3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5811F3" w:rsidRPr="0031720F" w:rsidRDefault="005811F3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811F3" w:rsidRPr="008B2564" w:rsidRDefault="005811F3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4334" w:type="dxa"/>
            <w:shd w:val="clear" w:color="auto" w:fill="auto"/>
          </w:tcPr>
          <w:p w:rsidR="005811F3" w:rsidRPr="008B2564" w:rsidRDefault="00E63C21" w:rsidP="008B2564">
            <w:pPr>
              <w:rPr>
                <w:lang w:val="en-GB"/>
              </w:rPr>
            </w:pPr>
            <w:r w:rsidRPr="00E63C21">
              <w:rPr>
                <w:lang w:val="en-GB"/>
              </w:rPr>
              <w:t>Fixed Assets and Intangible Assets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5811F3" w:rsidRPr="0031720F" w:rsidRDefault="005811F3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r>
              <w:rPr>
                <w:sz w:val="22"/>
                <w:szCs w:val="22"/>
              </w:rPr>
              <w:t xml:space="preserve">Statement of </w:t>
            </w:r>
            <w:proofErr w:type="spellStart"/>
            <w:r>
              <w:rPr>
                <w:sz w:val="22"/>
                <w:szCs w:val="22"/>
              </w:rPr>
              <w:t>cash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flows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r w:rsidRPr="0063734B">
              <w:rPr>
                <w:sz w:val="22"/>
                <w:szCs w:val="22"/>
              </w:rPr>
              <w:t>Financial Statement Analysis</w:t>
            </w: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Midterm</w:t>
            </w:r>
            <w:proofErr w:type="spellEnd"/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r>
              <w:rPr>
                <w:lang w:val="en-GB"/>
              </w:rPr>
              <w:t>Spring Break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proofErr w:type="spellStart"/>
            <w:r w:rsidRPr="0063734B">
              <w:rPr>
                <w:sz w:val="22"/>
                <w:szCs w:val="22"/>
              </w:rPr>
              <w:t>Managerial</w:t>
            </w:r>
            <w:proofErr w:type="spellEnd"/>
            <w:r w:rsidRPr="0063734B">
              <w:rPr>
                <w:sz w:val="22"/>
                <w:szCs w:val="22"/>
              </w:rPr>
              <w:t xml:space="preserve"> Accounting </w:t>
            </w:r>
            <w:proofErr w:type="spellStart"/>
            <w:r w:rsidRPr="0063734B">
              <w:rPr>
                <w:sz w:val="22"/>
                <w:szCs w:val="22"/>
              </w:rPr>
              <w:t>Concepts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and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Principles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proofErr w:type="spellStart"/>
            <w:r w:rsidRPr="0063734B">
              <w:rPr>
                <w:sz w:val="22"/>
                <w:szCs w:val="22"/>
              </w:rPr>
              <w:t>Job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Order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Costing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proofErr w:type="spellStart"/>
            <w:r w:rsidRPr="0063734B">
              <w:rPr>
                <w:sz w:val="22"/>
                <w:szCs w:val="22"/>
              </w:rPr>
              <w:t>Process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Cost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proofErr w:type="spellStart"/>
            <w:r w:rsidRPr="005811F3">
              <w:rPr>
                <w:sz w:val="22"/>
                <w:szCs w:val="22"/>
              </w:rPr>
              <w:t>Midterm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II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14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proofErr w:type="spellStart"/>
            <w:r w:rsidRPr="0063734B">
              <w:rPr>
                <w:sz w:val="22"/>
                <w:szCs w:val="22"/>
              </w:rPr>
              <w:t>Cost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Behavior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and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Cost</w:t>
            </w:r>
            <w:proofErr w:type="spellEnd"/>
            <w:r w:rsidRPr="0063734B">
              <w:rPr>
                <w:sz w:val="22"/>
                <w:szCs w:val="22"/>
              </w:rPr>
              <w:t>-Volume-Profit Analysis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proofErr w:type="spellStart"/>
            <w:r w:rsidRPr="0063734B">
              <w:rPr>
                <w:sz w:val="22"/>
                <w:szCs w:val="22"/>
              </w:rPr>
              <w:t>Cost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Allocation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and</w:t>
            </w:r>
            <w:proofErr w:type="spellEnd"/>
            <w:r w:rsidRPr="0063734B">
              <w:rPr>
                <w:sz w:val="22"/>
                <w:szCs w:val="22"/>
              </w:rPr>
              <w:t xml:space="preserve"> Activity-</w:t>
            </w:r>
            <w:proofErr w:type="spellStart"/>
            <w:r w:rsidRPr="0063734B">
              <w:rPr>
                <w:sz w:val="22"/>
                <w:szCs w:val="22"/>
              </w:rPr>
              <w:t>Based</w:t>
            </w:r>
            <w:proofErr w:type="spellEnd"/>
            <w:r w:rsidRPr="0063734B">
              <w:rPr>
                <w:sz w:val="22"/>
                <w:szCs w:val="22"/>
              </w:rPr>
              <w:t xml:space="preserve"> </w:t>
            </w:r>
            <w:proofErr w:type="spellStart"/>
            <w:r w:rsidRPr="0063734B">
              <w:rPr>
                <w:sz w:val="22"/>
                <w:szCs w:val="22"/>
              </w:rPr>
              <w:t>Costing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  <w:r>
              <w:t xml:space="preserve">Final Project </w:t>
            </w:r>
            <w:proofErr w:type="spellStart"/>
            <w:r>
              <w:t>Presentations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E63C21" w:rsidRPr="0031720F" w:rsidTr="00116729">
        <w:trPr>
          <w:trHeight w:val="345"/>
          <w:tblCellSpacing w:w="0" w:type="dxa"/>
        </w:trPr>
        <w:tc>
          <w:tcPr>
            <w:tcW w:w="3466" w:type="dxa"/>
            <w:vMerge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E63C21" w:rsidRPr="008B2564" w:rsidRDefault="00E63C21" w:rsidP="008B25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8B256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4334" w:type="dxa"/>
            <w:shd w:val="clear" w:color="auto" w:fill="auto"/>
          </w:tcPr>
          <w:p w:rsidR="00E63C21" w:rsidRPr="008B2564" w:rsidRDefault="00E63C21" w:rsidP="00731FD7">
            <w:pPr>
              <w:rPr>
                <w:lang w:val="en-GB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Final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Exam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Week</w:t>
            </w:r>
            <w:proofErr w:type="spellEnd"/>
          </w:p>
        </w:tc>
        <w:tc>
          <w:tcPr>
            <w:tcW w:w="1180" w:type="dxa"/>
            <w:shd w:val="clear" w:color="auto" w:fill="auto"/>
            <w:vAlign w:val="center"/>
          </w:tcPr>
          <w:p w:rsidR="00E63C21" w:rsidRPr="0031720F" w:rsidRDefault="00E63C21" w:rsidP="008B256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0E55D4" w:rsidRPr="00EE4BE2" w:rsidRDefault="000E55D4" w:rsidP="000E55D4">
      <w:pPr>
        <w:rPr>
          <w:vanish/>
          <w:lang w:val="en-GB"/>
        </w:rPr>
      </w:pPr>
    </w:p>
    <w:tbl>
      <w:tblPr>
        <w:tblpPr w:leftFromText="141" w:rightFromText="141" w:vertAnchor="text" w:horzAnchor="margin" w:tblpXSpec="center" w:tblpY="-21"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4"/>
        <w:gridCol w:w="3894"/>
        <w:gridCol w:w="2479"/>
      </w:tblGrid>
      <w:tr w:rsidR="008A17D1" w:rsidRPr="00EE4BE2" w:rsidTr="002E7737">
        <w:trPr>
          <w:trHeight w:val="83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17D1" w:rsidRPr="00EE4BE2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RECOMMENDED/</w:t>
            </w: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REQUIRED</w:t>
            </w:r>
          </w:p>
          <w:p w:rsidR="00644765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READING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SOURCES</w:t>
            </w:r>
          </w:p>
        </w:tc>
        <w:tc>
          <w:tcPr>
            <w:tcW w:w="6373" w:type="dxa"/>
            <w:gridSpan w:val="2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auto"/>
          </w:tcPr>
          <w:p w:rsidR="00D62D76" w:rsidRDefault="00D62D76" w:rsidP="00D62D76">
            <w:pPr>
              <w:rPr>
                <w:b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TEXTBOOK</w:t>
            </w:r>
            <w:r w:rsidRPr="00D62D76">
              <w:rPr>
                <w:b/>
                <w:lang w:val="en-GB"/>
              </w:rPr>
              <w:t>:</w:t>
            </w:r>
          </w:p>
          <w:p w:rsidR="00EC02E8" w:rsidRPr="00E82F23" w:rsidRDefault="00EC02E8" w:rsidP="00EC02E8">
            <w:proofErr w:type="spellStart"/>
            <w:r w:rsidRPr="00E82F23">
              <w:t>Warren</w:t>
            </w:r>
            <w:proofErr w:type="spellEnd"/>
            <w:r w:rsidRPr="00E82F23">
              <w:t>, Carl S</w:t>
            </w:r>
            <w:proofErr w:type="gramStart"/>
            <w:r w:rsidRPr="00E82F23">
              <w:t>.;</w:t>
            </w:r>
            <w:proofErr w:type="gramEnd"/>
            <w:r w:rsidRPr="00E82F23">
              <w:t xml:space="preserve"> </w:t>
            </w:r>
            <w:proofErr w:type="spellStart"/>
            <w:r w:rsidRPr="00E82F23">
              <w:t>Reeve</w:t>
            </w:r>
            <w:proofErr w:type="spellEnd"/>
            <w:r w:rsidRPr="00E82F23">
              <w:t xml:space="preserve">, James M.; </w:t>
            </w:r>
            <w:proofErr w:type="spellStart"/>
            <w:r w:rsidRPr="00E82F23">
              <w:t>Duchac</w:t>
            </w:r>
            <w:proofErr w:type="spellEnd"/>
            <w:r w:rsidRPr="00E82F23">
              <w:t xml:space="preserve">, </w:t>
            </w:r>
            <w:proofErr w:type="spellStart"/>
            <w:r w:rsidRPr="00E82F23">
              <w:t>Jonathan</w:t>
            </w:r>
            <w:proofErr w:type="spellEnd"/>
            <w:r w:rsidRPr="00E82F23">
              <w:t xml:space="preserve"> E.. Financial &amp; </w:t>
            </w:r>
            <w:proofErr w:type="spellStart"/>
            <w:r w:rsidRPr="00E82F23">
              <w:t>Managerial</w:t>
            </w:r>
            <w:proofErr w:type="spellEnd"/>
            <w:r w:rsidRPr="00E82F23">
              <w:t xml:space="preserve"> Accounting, 2014.</w:t>
            </w:r>
          </w:p>
          <w:p w:rsidR="00EC02E8" w:rsidRPr="00D62D76" w:rsidRDefault="00EC02E8" w:rsidP="00D62D76">
            <w:pPr>
              <w:rPr>
                <w:b/>
                <w:lang w:val="en-GB"/>
              </w:rPr>
            </w:pPr>
          </w:p>
          <w:p w:rsidR="00D62D76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D62D76" w:rsidRPr="00116729" w:rsidRDefault="00D62D76" w:rsidP="0011672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RECOMMENDED BOOKS:</w:t>
            </w:r>
          </w:p>
          <w:p w:rsidR="00EC02E8" w:rsidRPr="00E82F23" w:rsidRDefault="00EC02E8" w:rsidP="00EC02E8">
            <w:pPr>
              <w:rPr>
                <w:rFonts w:ascii="Verdana" w:hAnsi="Verdana"/>
                <w:sz w:val="20"/>
                <w:szCs w:val="20"/>
              </w:rPr>
            </w:pPr>
            <w:r w:rsidRPr="00E82F23">
              <w:rPr>
                <w:rFonts w:ascii="Verdana" w:hAnsi="Verdana"/>
                <w:sz w:val="20"/>
                <w:szCs w:val="20"/>
              </w:rPr>
              <w:t xml:space="preserve">Williams, Jan;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Haka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, Susan;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Bettner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, Mark;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and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Carcello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, Joseph. Financial &amp;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Managerial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 Accounting.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McGraw-Hill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82F23">
              <w:rPr>
                <w:rFonts w:ascii="Verdana" w:hAnsi="Verdana"/>
                <w:sz w:val="20"/>
                <w:szCs w:val="20"/>
              </w:rPr>
              <w:t>Education</w:t>
            </w:r>
            <w:proofErr w:type="spellEnd"/>
            <w:r w:rsidRPr="00E82F23">
              <w:rPr>
                <w:rFonts w:ascii="Verdana" w:hAnsi="Verdana"/>
                <w:sz w:val="20"/>
                <w:szCs w:val="20"/>
              </w:rPr>
              <w:t>, 2014.</w:t>
            </w:r>
          </w:p>
          <w:p w:rsidR="00D62D76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D62D76" w:rsidRPr="00D62D76" w:rsidRDefault="00D62D76" w:rsidP="00D62D7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62D76">
              <w:rPr>
                <w:rFonts w:ascii="Verdana" w:hAnsi="Verdana"/>
                <w:b/>
                <w:sz w:val="20"/>
                <w:szCs w:val="20"/>
                <w:lang w:val="en-GB"/>
              </w:rPr>
              <w:t>ONLINE SOURCES:</w:t>
            </w:r>
          </w:p>
          <w:p w:rsidR="00644765" w:rsidRPr="00116729" w:rsidRDefault="00644765" w:rsidP="00116729">
            <w:pPr>
              <w:rPr>
                <w:lang w:val="en-US"/>
              </w:rPr>
            </w:pPr>
          </w:p>
        </w:tc>
      </w:tr>
      <w:tr w:rsidR="00644765" w:rsidRPr="00EE4BE2" w:rsidTr="002E7737">
        <w:trPr>
          <w:trHeight w:val="390"/>
          <w:tblCellSpacing w:w="0" w:type="dxa"/>
          <w:jc w:val="center"/>
        </w:trPr>
        <w:tc>
          <w:tcPr>
            <w:tcW w:w="9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9A6254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ASSESSMENT</w:t>
            </w:r>
          </w:p>
        </w:tc>
      </w:tr>
      <w:tr w:rsidR="008A17D1" w:rsidRPr="00EE4BE2" w:rsidTr="002E7737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4765" w:rsidRPr="00EE4BE2" w:rsidRDefault="009A6254" w:rsidP="009A625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Term </w:t>
            </w:r>
            <w:r w:rsidR="008A17D1"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Learning Activities 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2E773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644765" w:rsidRPr="00EE4BE2" w:rsidRDefault="008A17D1" w:rsidP="002E773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Weight,</w:t>
            </w:r>
            <w:r w:rsidR="00644765"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%</w:t>
            </w:r>
          </w:p>
        </w:tc>
      </w:tr>
      <w:tr w:rsidR="00F92952" w:rsidRPr="00EE4BE2" w:rsidTr="00B73B2B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952" w:rsidRPr="00737F6B" w:rsidRDefault="00EC02E8" w:rsidP="00F9295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Pr="007454C5" w:rsidRDefault="00EC02E8" w:rsidP="00F92952">
            <w:pPr>
              <w:jc w:val="center"/>
            </w:pPr>
            <w:r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Pr="007454C5" w:rsidRDefault="00F92952" w:rsidP="00F92952">
            <w:pPr>
              <w:jc w:val="center"/>
            </w:pPr>
            <w:r>
              <w:t>10</w:t>
            </w:r>
          </w:p>
        </w:tc>
      </w:tr>
      <w:tr w:rsidR="00F92952" w:rsidRPr="00EE4BE2" w:rsidTr="00B73B2B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952" w:rsidRPr="00737F6B" w:rsidRDefault="00EC02E8" w:rsidP="00F9295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Midterms</w:t>
            </w:r>
            <w:proofErr w:type="spellEnd"/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Pr="007454C5" w:rsidRDefault="00EC02E8" w:rsidP="00F92952">
            <w:pPr>
              <w:jc w:val="center"/>
            </w:pPr>
            <w: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Pr="007454C5" w:rsidRDefault="00F92952" w:rsidP="00F92952">
            <w:pPr>
              <w:jc w:val="center"/>
            </w:pPr>
            <w:r>
              <w:t>30</w:t>
            </w:r>
          </w:p>
        </w:tc>
      </w:tr>
      <w:tr w:rsidR="00F92952" w:rsidRPr="00EE4BE2" w:rsidTr="00B73B2B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952" w:rsidRPr="00737F6B" w:rsidRDefault="00EC02E8" w:rsidP="00F92952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Homework</w:t>
            </w:r>
            <w:proofErr w:type="spellEnd"/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Default="00EC02E8" w:rsidP="00F92952">
            <w:pPr>
              <w:jc w:val="center"/>
            </w:pPr>
            <w:r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Default="00EC02E8" w:rsidP="00F92952">
            <w:pPr>
              <w:jc w:val="center"/>
            </w:pPr>
            <w:r>
              <w:t>10</w:t>
            </w:r>
          </w:p>
        </w:tc>
      </w:tr>
      <w:tr w:rsidR="00F92952" w:rsidRPr="00EE4BE2" w:rsidTr="00B73B2B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952" w:rsidRDefault="00EC02E8" w:rsidP="00F9295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Final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Default="00EC02E8" w:rsidP="00F92952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Default="00EC02E8" w:rsidP="00F92952">
            <w:pPr>
              <w:jc w:val="center"/>
            </w:pPr>
            <w:r>
              <w:t>20</w:t>
            </w:r>
          </w:p>
        </w:tc>
      </w:tr>
      <w:tr w:rsidR="00F92952" w:rsidRPr="00EE4BE2" w:rsidTr="00B73B2B">
        <w:trPr>
          <w:trHeight w:val="390"/>
          <w:tblCellSpacing w:w="0" w:type="dxa"/>
          <w:jc w:val="center"/>
        </w:trPr>
        <w:tc>
          <w:tcPr>
            <w:tcW w:w="3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2952" w:rsidRPr="00737F6B" w:rsidRDefault="00EC02E8" w:rsidP="00EC02E8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Group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Project</w:t>
            </w:r>
          </w:p>
        </w:tc>
        <w:tc>
          <w:tcPr>
            <w:tcW w:w="3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Pr="007454C5" w:rsidRDefault="00F92952" w:rsidP="00F92952">
            <w:pPr>
              <w:jc w:val="center"/>
            </w:pPr>
            <w: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2952" w:rsidRPr="007454C5" w:rsidRDefault="00EC02E8" w:rsidP="00F92952">
            <w:pPr>
              <w:jc w:val="center"/>
            </w:pPr>
            <w:r>
              <w:t>30</w:t>
            </w:r>
          </w:p>
        </w:tc>
      </w:tr>
      <w:tr w:rsidR="00F92952" w:rsidRPr="00EE4BE2" w:rsidTr="002E7737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92952" w:rsidRPr="00EE4BE2" w:rsidRDefault="00F92952" w:rsidP="00F92952">
            <w:pPr>
              <w:jc w:val="right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92952" w:rsidRPr="002E7737" w:rsidRDefault="00F92952" w:rsidP="00F92952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  <w:tr w:rsidR="00F92952" w:rsidRPr="00EE4BE2" w:rsidTr="002E7737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92952" w:rsidRPr="00EE4BE2" w:rsidRDefault="00F92952" w:rsidP="00F9295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Contribution of Term </w:t>
            </w: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Activities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92952" w:rsidRPr="002E7737" w:rsidRDefault="00F92952" w:rsidP="00F9295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80</w:t>
            </w:r>
          </w:p>
        </w:tc>
      </w:tr>
      <w:tr w:rsidR="00F92952" w:rsidRPr="00EE4BE2" w:rsidTr="002E7737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92952" w:rsidRPr="00EE4BE2" w:rsidRDefault="00F92952" w:rsidP="00F92952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Contribution of Final Exam to Success Grade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92952" w:rsidRPr="002E7737" w:rsidRDefault="00F92952" w:rsidP="00F9295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F92952" w:rsidRPr="00EE4BE2" w:rsidTr="002E7737">
        <w:trPr>
          <w:trHeight w:val="390"/>
          <w:tblCellSpacing w:w="0" w:type="dxa"/>
          <w:jc w:val="center"/>
        </w:trPr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92952" w:rsidRPr="00EE4BE2" w:rsidRDefault="00F92952" w:rsidP="00F92952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F92952" w:rsidRPr="002E7737" w:rsidRDefault="00F92952" w:rsidP="00F92952">
            <w:pPr>
              <w:jc w:val="center"/>
              <w:rPr>
                <w:b/>
                <w:lang w:val="en-GB"/>
              </w:rPr>
            </w:pPr>
            <w:r w:rsidRPr="002E7737">
              <w:rPr>
                <w:b/>
                <w:lang w:val="en-GB"/>
              </w:rPr>
              <w:t>100</w:t>
            </w:r>
          </w:p>
        </w:tc>
      </w:tr>
    </w:tbl>
    <w:p w:rsidR="009A6254" w:rsidRDefault="009A6254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9A6254" w:rsidRDefault="009A6254">
      <w:pPr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br w:type="page"/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260"/>
        <w:gridCol w:w="1080"/>
        <w:gridCol w:w="2160"/>
      </w:tblGrid>
      <w:tr w:rsidR="00644765" w:rsidRPr="00EE4BE2" w:rsidTr="00305345">
        <w:trPr>
          <w:trHeight w:val="735"/>
          <w:tblCellSpacing w:w="0" w:type="dxa"/>
        </w:trPr>
        <w:tc>
          <w:tcPr>
            <w:tcW w:w="9375" w:type="dxa"/>
            <w:gridSpan w:val="4"/>
            <w:shd w:val="clear" w:color="auto" w:fill="auto"/>
            <w:vAlign w:val="center"/>
          </w:tcPr>
          <w:p w:rsidR="00644765" w:rsidRPr="009A6254" w:rsidRDefault="00A23DE9" w:rsidP="009A625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Planned Learning Activities, Teaching Methods, Evaluation Methods and Student Workload</w:t>
            </w:r>
          </w:p>
        </w:tc>
      </w:tr>
      <w:tr w:rsidR="00A23DE9" w:rsidRPr="00EE4BE2" w:rsidTr="00305345">
        <w:trPr>
          <w:trHeight w:val="735"/>
          <w:tblCellSpacing w:w="0" w:type="dxa"/>
        </w:trPr>
        <w:tc>
          <w:tcPr>
            <w:tcW w:w="4875" w:type="dxa"/>
            <w:shd w:val="clear" w:color="auto" w:fill="auto"/>
            <w:vAlign w:val="center"/>
          </w:tcPr>
          <w:p w:rsidR="00A23DE9" w:rsidRPr="00EE4BE2" w:rsidRDefault="00A23DE9" w:rsidP="0064476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Quantity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Duration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Total Work Load</w:t>
            </w:r>
          </w:p>
          <w:p w:rsidR="00A23DE9" w:rsidRPr="00EE4BE2" w:rsidRDefault="00A23DE9" w:rsidP="00305345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>(hour)</w:t>
            </w:r>
          </w:p>
        </w:tc>
      </w:tr>
      <w:tr w:rsidR="00F92952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92952" w:rsidRPr="003763CE" w:rsidRDefault="00B73B2B" w:rsidP="00B73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Course 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Duration</w:t>
            </w:r>
            <w:proofErr w:type="spellEnd"/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including</w:t>
            </w:r>
            <w:proofErr w:type="spellEnd"/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exam</w:t>
            </w:r>
            <w:proofErr w:type="spellEnd"/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week</w:t>
            </w:r>
            <w:proofErr w:type="spellEnd"/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: 16x total 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course</w:t>
            </w:r>
            <w:proofErr w:type="spellEnd"/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hours</w:t>
            </w:r>
            <w:proofErr w:type="spellEnd"/>
            <w:r w:rsidRPr="00B73B2B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F92952" w:rsidRPr="007454C5" w:rsidRDefault="00B73B2B" w:rsidP="00B73B2B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F92952" w:rsidRPr="007454C5" w:rsidRDefault="00F92952" w:rsidP="00B73B2B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F92952" w:rsidRPr="007454C5" w:rsidRDefault="00F92952" w:rsidP="00B73B2B">
            <w:pPr>
              <w:jc w:val="center"/>
            </w:pPr>
            <w:r>
              <w:t>4</w:t>
            </w:r>
            <w:r w:rsidR="00B73B2B">
              <w:t>8</w:t>
            </w:r>
          </w:p>
        </w:tc>
      </w:tr>
      <w:tr w:rsidR="00F92952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92952" w:rsidRPr="003763CE" w:rsidRDefault="00B73B2B" w:rsidP="00B73B2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Homework Studies</w:t>
            </w:r>
          </w:p>
        </w:tc>
        <w:tc>
          <w:tcPr>
            <w:tcW w:w="1260" w:type="dxa"/>
            <w:shd w:val="clear" w:color="auto" w:fill="auto"/>
          </w:tcPr>
          <w:p w:rsidR="00F92952" w:rsidRDefault="00F92952" w:rsidP="00B73B2B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F92952" w:rsidRDefault="00F92952" w:rsidP="00B73B2B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F92952" w:rsidRDefault="00F92952" w:rsidP="00B73B2B">
            <w:pPr>
              <w:jc w:val="center"/>
            </w:pPr>
            <w:r>
              <w:t>4</w:t>
            </w:r>
          </w:p>
        </w:tc>
      </w:tr>
      <w:tr w:rsidR="00F92952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92952" w:rsidRDefault="00B73B2B" w:rsidP="00B73B2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Quizzes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92952" w:rsidRDefault="00F92952" w:rsidP="00B73B2B">
            <w:pPr>
              <w:jc w:val="center"/>
            </w:pPr>
            <w:r>
              <w:t>4</w:t>
            </w:r>
          </w:p>
        </w:tc>
        <w:tc>
          <w:tcPr>
            <w:tcW w:w="1080" w:type="dxa"/>
            <w:shd w:val="clear" w:color="auto" w:fill="auto"/>
          </w:tcPr>
          <w:p w:rsidR="00F92952" w:rsidRDefault="00F92952" w:rsidP="00B73B2B">
            <w:pPr>
              <w:jc w:val="center"/>
            </w:pPr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F92952" w:rsidRDefault="00F92952" w:rsidP="00B73B2B">
            <w:pPr>
              <w:jc w:val="center"/>
            </w:pPr>
            <w:r>
              <w:t>4</w:t>
            </w:r>
          </w:p>
        </w:tc>
      </w:tr>
      <w:tr w:rsidR="00B73B2B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B73B2B" w:rsidRPr="00B73B2B" w:rsidRDefault="00B73B2B" w:rsidP="00B73B2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Repetition of the Topics</w:t>
            </w:r>
          </w:p>
        </w:tc>
        <w:tc>
          <w:tcPr>
            <w:tcW w:w="1260" w:type="dxa"/>
            <w:shd w:val="clear" w:color="auto" w:fill="auto"/>
          </w:tcPr>
          <w:p w:rsidR="00B73B2B" w:rsidRDefault="00B73B2B" w:rsidP="00B73B2B">
            <w:pPr>
              <w:jc w:val="center"/>
            </w:pPr>
            <w:r>
              <w:t>16</w:t>
            </w:r>
          </w:p>
        </w:tc>
        <w:tc>
          <w:tcPr>
            <w:tcW w:w="1080" w:type="dxa"/>
            <w:shd w:val="clear" w:color="auto" w:fill="auto"/>
          </w:tcPr>
          <w:p w:rsidR="00B73B2B" w:rsidRDefault="00B73B2B" w:rsidP="00B73B2B">
            <w:pPr>
              <w:jc w:val="center"/>
            </w:pPr>
            <w:r>
              <w:t>0.5</w:t>
            </w:r>
          </w:p>
        </w:tc>
        <w:tc>
          <w:tcPr>
            <w:tcW w:w="2160" w:type="dxa"/>
            <w:shd w:val="clear" w:color="auto" w:fill="auto"/>
          </w:tcPr>
          <w:p w:rsidR="00B73B2B" w:rsidRDefault="00B73B2B" w:rsidP="00B73B2B">
            <w:pPr>
              <w:jc w:val="center"/>
            </w:pPr>
            <w:r>
              <w:t>8</w:t>
            </w:r>
          </w:p>
        </w:tc>
      </w:tr>
      <w:tr w:rsidR="00F92952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92952" w:rsidRDefault="00B73B2B" w:rsidP="00B73B2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Project 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92952" w:rsidRDefault="00B73B2B" w:rsidP="00B73B2B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F92952" w:rsidRDefault="00B73B2B" w:rsidP="00B73B2B">
            <w:pPr>
              <w:jc w:val="center"/>
            </w:pPr>
            <w:r>
              <w:t>3</w:t>
            </w:r>
          </w:p>
        </w:tc>
        <w:tc>
          <w:tcPr>
            <w:tcW w:w="2160" w:type="dxa"/>
            <w:shd w:val="clear" w:color="auto" w:fill="auto"/>
          </w:tcPr>
          <w:p w:rsidR="00F92952" w:rsidRDefault="00B73B2B" w:rsidP="00B73B2B">
            <w:pPr>
              <w:jc w:val="center"/>
            </w:pPr>
            <w:r>
              <w:t>30</w:t>
            </w:r>
          </w:p>
        </w:tc>
      </w:tr>
      <w:tr w:rsidR="00F92952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92952" w:rsidRPr="003763CE" w:rsidRDefault="00B73B2B" w:rsidP="00B73B2B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Midterm</w:t>
            </w:r>
            <w:proofErr w:type="spellEnd"/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Exam</w:t>
            </w:r>
            <w:proofErr w:type="spellEnd"/>
            <w:r w:rsidRPr="00B73B2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B73B2B">
              <w:rPr>
                <w:rFonts w:ascii="Verdana" w:hAnsi="Verdana"/>
                <w:b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92952" w:rsidRPr="007454C5" w:rsidRDefault="00F92952" w:rsidP="00B73B2B">
            <w:pPr>
              <w:jc w:val="center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F92952" w:rsidRPr="007454C5" w:rsidRDefault="00B73B2B" w:rsidP="00B73B2B">
            <w:pPr>
              <w:jc w:val="center"/>
            </w:pPr>
            <w:r>
              <w:t>1</w:t>
            </w:r>
            <w:r w:rsidR="00F92952">
              <w:t>0</w:t>
            </w:r>
          </w:p>
        </w:tc>
        <w:tc>
          <w:tcPr>
            <w:tcW w:w="2160" w:type="dxa"/>
            <w:shd w:val="clear" w:color="auto" w:fill="auto"/>
          </w:tcPr>
          <w:p w:rsidR="00F92952" w:rsidRPr="007454C5" w:rsidRDefault="00B73B2B" w:rsidP="00B73B2B">
            <w:pPr>
              <w:jc w:val="center"/>
            </w:pPr>
            <w:r>
              <w:t>20</w:t>
            </w:r>
          </w:p>
        </w:tc>
      </w:tr>
      <w:tr w:rsidR="00F92952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92952" w:rsidRPr="003763CE" w:rsidRDefault="00B73B2B" w:rsidP="00B73B2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Final Exam Preparation</w:t>
            </w:r>
          </w:p>
        </w:tc>
        <w:tc>
          <w:tcPr>
            <w:tcW w:w="1260" w:type="dxa"/>
            <w:shd w:val="clear" w:color="auto" w:fill="auto"/>
          </w:tcPr>
          <w:p w:rsidR="00F92952" w:rsidRPr="007454C5" w:rsidRDefault="00B73B2B" w:rsidP="00B73B2B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F92952" w:rsidRPr="007454C5" w:rsidRDefault="00B73B2B" w:rsidP="00B73B2B">
            <w:pPr>
              <w:jc w:val="center"/>
            </w:pPr>
            <w:r>
              <w:t>3</w:t>
            </w:r>
            <w:r w:rsidR="00F92952">
              <w:t>0</w:t>
            </w:r>
          </w:p>
        </w:tc>
        <w:tc>
          <w:tcPr>
            <w:tcW w:w="2160" w:type="dxa"/>
            <w:shd w:val="clear" w:color="auto" w:fill="auto"/>
          </w:tcPr>
          <w:p w:rsidR="00F92952" w:rsidRPr="007454C5" w:rsidRDefault="00F92952" w:rsidP="00B73B2B">
            <w:pPr>
              <w:jc w:val="center"/>
            </w:pPr>
            <w:r>
              <w:t>40</w:t>
            </w:r>
          </w:p>
        </w:tc>
      </w:tr>
      <w:tr w:rsidR="00F92952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92952" w:rsidRPr="00EE4BE2" w:rsidRDefault="00F92952" w:rsidP="00305345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F92952" w:rsidRPr="007454C5" w:rsidRDefault="00F92952" w:rsidP="00B73B2B">
            <w:pPr>
              <w:jc w:val="center"/>
            </w:pPr>
            <w:r>
              <w:t>53</w:t>
            </w:r>
          </w:p>
        </w:tc>
        <w:tc>
          <w:tcPr>
            <w:tcW w:w="1080" w:type="dxa"/>
            <w:shd w:val="clear" w:color="auto" w:fill="auto"/>
          </w:tcPr>
          <w:p w:rsidR="00F92952" w:rsidRPr="007454C5" w:rsidRDefault="00B73B2B" w:rsidP="00B73B2B">
            <w:pPr>
              <w:jc w:val="center"/>
            </w:pPr>
            <w:r>
              <w:t>48,5</w:t>
            </w:r>
          </w:p>
        </w:tc>
        <w:tc>
          <w:tcPr>
            <w:tcW w:w="2160" w:type="dxa"/>
            <w:shd w:val="clear" w:color="auto" w:fill="auto"/>
          </w:tcPr>
          <w:p w:rsidR="00F92952" w:rsidRPr="007454C5" w:rsidRDefault="00F92952" w:rsidP="00B73B2B">
            <w:pPr>
              <w:jc w:val="center"/>
            </w:pPr>
            <w:r>
              <w:t>15</w:t>
            </w:r>
            <w:r w:rsidR="008369F5">
              <w:t>4</w:t>
            </w:r>
          </w:p>
        </w:tc>
      </w:tr>
      <w:tr w:rsidR="00F92952" w:rsidRPr="00EE4BE2" w:rsidTr="00305345">
        <w:trPr>
          <w:trHeight w:val="390"/>
          <w:tblCellSpacing w:w="0" w:type="dxa"/>
        </w:trPr>
        <w:tc>
          <w:tcPr>
            <w:tcW w:w="4875" w:type="dxa"/>
            <w:shd w:val="clear" w:color="auto" w:fill="auto"/>
          </w:tcPr>
          <w:p w:rsidR="00F92952" w:rsidRPr="00EE4BE2" w:rsidRDefault="00F92952" w:rsidP="0022227F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E4BE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ECTS </w:t>
            </w: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92952" w:rsidRPr="007454C5" w:rsidRDefault="00F92952" w:rsidP="00B73B2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73B2B">
              <w:rPr>
                <w:b/>
              </w:rPr>
              <w:t>4</w:t>
            </w:r>
            <w:r w:rsidRPr="007454C5">
              <w:rPr>
                <w:b/>
              </w:rPr>
              <w:t>/30</w:t>
            </w:r>
          </w:p>
        </w:tc>
        <w:tc>
          <w:tcPr>
            <w:tcW w:w="2160" w:type="dxa"/>
            <w:shd w:val="clear" w:color="auto" w:fill="auto"/>
          </w:tcPr>
          <w:p w:rsidR="00F92952" w:rsidRPr="007454C5" w:rsidRDefault="00F92952" w:rsidP="003053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44765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609A1" w:rsidRDefault="00F609A1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F609A1" w:rsidRPr="00EE4BE2" w:rsidRDefault="00F609A1" w:rsidP="00644765">
      <w:pPr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</w:p>
    <w:tbl>
      <w:tblPr>
        <w:tblW w:w="10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521"/>
        <w:gridCol w:w="522"/>
        <w:gridCol w:w="522"/>
        <w:gridCol w:w="519"/>
        <w:gridCol w:w="522"/>
        <w:gridCol w:w="542"/>
        <w:gridCol w:w="535"/>
        <w:gridCol w:w="535"/>
        <w:gridCol w:w="535"/>
        <w:gridCol w:w="543"/>
        <w:gridCol w:w="537"/>
        <w:gridCol w:w="537"/>
        <w:gridCol w:w="537"/>
        <w:gridCol w:w="537"/>
        <w:gridCol w:w="537"/>
        <w:gridCol w:w="537"/>
        <w:gridCol w:w="537"/>
        <w:gridCol w:w="537"/>
        <w:gridCol w:w="6"/>
      </w:tblGrid>
      <w:tr w:rsidR="003763CE" w:rsidTr="000146A1">
        <w:trPr>
          <w:trHeight w:val="781"/>
          <w:tblCellSpacing w:w="0" w:type="dxa"/>
          <w:jc w:val="center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lastRenderedPageBreak/>
              <w:t>Contribution of Learning Outcomes to Programme Outcomes*</w:t>
            </w:r>
          </w:p>
        </w:tc>
      </w:tr>
      <w:tr w:rsidR="003763CE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95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Programme Outcomes</w:t>
            </w:r>
          </w:p>
        </w:tc>
      </w:tr>
      <w:tr w:rsidR="003763CE" w:rsidTr="000146A1">
        <w:trPr>
          <w:gridAfter w:val="1"/>
          <w:wAfter w:w="6" w:type="dxa"/>
          <w:trHeight w:val="636"/>
          <w:tblCellSpacing w:w="0" w:type="dxa"/>
          <w:jc w:val="center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PO1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PO9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3763CE" w:rsidRDefault="003763C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PO18</w:t>
            </w:r>
          </w:p>
        </w:tc>
      </w:tr>
      <w:tr w:rsidR="000146A1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A1" w:rsidRDefault="0001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146A1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A1" w:rsidRDefault="0001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2BE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146A1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A1" w:rsidRDefault="0001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0146A1" w:rsidTr="000146A1">
        <w:trPr>
          <w:gridAfter w:val="1"/>
          <w:wAfter w:w="6" w:type="dxa"/>
          <w:trHeight w:val="436"/>
          <w:tblCellSpacing w:w="0" w:type="dxa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6A1" w:rsidRDefault="0001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LO4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0146A1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A1" w:rsidRDefault="004F2BE3" w:rsidP="004F6AA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</w:tbl>
    <w:p w:rsidR="00644765" w:rsidRPr="007B6994" w:rsidRDefault="007B6994" w:rsidP="00644765">
      <w:pPr>
        <w:rPr>
          <w:rFonts w:ascii="Verdana" w:hAnsi="Verdana"/>
          <w:b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7B6994" w:rsidRPr="007B6994" w:rsidRDefault="007B6994" w:rsidP="007B6994">
      <w:pPr>
        <w:rPr>
          <w:rFonts w:ascii="Verdana" w:hAnsi="Verdana"/>
          <w:sz w:val="20"/>
          <w:szCs w:val="20"/>
          <w:lang w:val="en-GB"/>
        </w:rPr>
      </w:pPr>
      <w:r w:rsidRPr="007B6994">
        <w:rPr>
          <w:rFonts w:ascii="Verdana" w:hAnsi="Verdana"/>
          <w:b/>
          <w:sz w:val="20"/>
          <w:szCs w:val="20"/>
          <w:lang w:val="en-GB"/>
        </w:rPr>
        <w:t>*Contribution level:</w:t>
      </w:r>
      <w:r w:rsidRPr="007B6994">
        <w:rPr>
          <w:rFonts w:ascii="Verdana" w:hAnsi="Verdana"/>
          <w:b/>
          <w:sz w:val="20"/>
          <w:szCs w:val="20"/>
          <w:lang w:val="en-GB"/>
        </w:rPr>
        <w:tab/>
      </w:r>
      <w:r w:rsidRPr="007B6994">
        <w:rPr>
          <w:rFonts w:ascii="Verdana" w:hAnsi="Verdana"/>
          <w:sz w:val="20"/>
          <w:szCs w:val="20"/>
          <w:lang w:val="en-GB"/>
        </w:rPr>
        <w:t>1 Very Low,</w:t>
      </w:r>
      <w:r w:rsidRPr="007B6994">
        <w:rPr>
          <w:rFonts w:ascii="Verdana" w:hAnsi="Verdana"/>
          <w:sz w:val="20"/>
          <w:szCs w:val="20"/>
          <w:lang w:val="en-GB"/>
        </w:rPr>
        <w:tab/>
        <w:t>2 Low,</w:t>
      </w:r>
      <w:r w:rsidRPr="007B6994">
        <w:rPr>
          <w:rFonts w:ascii="Verdana" w:hAnsi="Verdana"/>
          <w:sz w:val="20"/>
          <w:szCs w:val="20"/>
          <w:lang w:val="en-GB"/>
        </w:rPr>
        <w:tab/>
        <w:t>3 Medium,</w:t>
      </w:r>
      <w:r w:rsidRPr="007B6994">
        <w:rPr>
          <w:rFonts w:ascii="Verdana" w:hAnsi="Verdana"/>
          <w:sz w:val="20"/>
          <w:szCs w:val="20"/>
          <w:lang w:val="en-GB"/>
        </w:rPr>
        <w:tab/>
        <w:t>4 High,</w:t>
      </w:r>
      <w:r w:rsidRPr="007B6994">
        <w:rPr>
          <w:rFonts w:ascii="Verdana" w:hAnsi="Verdana"/>
          <w:sz w:val="20"/>
          <w:szCs w:val="20"/>
          <w:lang w:val="en-GB"/>
        </w:rPr>
        <w:tab/>
        <w:t>5 Very High</w:t>
      </w: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lang w:val="en-GB"/>
        </w:rPr>
      </w:pPr>
    </w:p>
    <w:p w:rsidR="00644765" w:rsidRPr="00EE4BE2" w:rsidRDefault="00644765" w:rsidP="00644765">
      <w:pPr>
        <w:rPr>
          <w:rFonts w:ascii="Verdana" w:hAnsi="Verdana"/>
          <w:b/>
          <w:sz w:val="20"/>
          <w:szCs w:val="20"/>
          <w:u w:val="single"/>
          <w:lang w:val="en-GB"/>
        </w:rPr>
      </w:pPr>
    </w:p>
    <w:sectPr w:rsidR="00644765" w:rsidRPr="00EE4BE2" w:rsidSect="006447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133D"/>
    <w:multiLevelType w:val="hybridMultilevel"/>
    <w:tmpl w:val="9942F5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333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F6026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0F4F"/>
    <w:multiLevelType w:val="hybridMultilevel"/>
    <w:tmpl w:val="13B44B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5490"/>
    <w:multiLevelType w:val="hybridMultilevel"/>
    <w:tmpl w:val="D3B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B3553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D51AF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21AD"/>
    <w:multiLevelType w:val="hybridMultilevel"/>
    <w:tmpl w:val="3E70AF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096C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876F01"/>
    <w:multiLevelType w:val="hybridMultilevel"/>
    <w:tmpl w:val="70D2A5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3BF2"/>
    <w:multiLevelType w:val="hybridMultilevel"/>
    <w:tmpl w:val="C6C05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65D"/>
    <w:multiLevelType w:val="hybridMultilevel"/>
    <w:tmpl w:val="F8BABD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14383A"/>
    <w:multiLevelType w:val="hybridMultilevel"/>
    <w:tmpl w:val="250ECD1A"/>
    <w:lvl w:ilvl="0" w:tplc="EBD6F0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E24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84A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38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AD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B7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4C17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E2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EE5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2F"/>
    <w:rsid w:val="0001139C"/>
    <w:rsid w:val="000146A1"/>
    <w:rsid w:val="00023766"/>
    <w:rsid w:val="000238C3"/>
    <w:rsid w:val="000249B5"/>
    <w:rsid w:val="00025AAB"/>
    <w:rsid w:val="00043FC4"/>
    <w:rsid w:val="00061E72"/>
    <w:rsid w:val="000846AF"/>
    <w:rsid w:val="00090C32"/>
    <w:rsid w:val="000A0168"/>
    <w:rsid w:val="000A1AFE"/>
    <w:rsid w:val="000A1F9B"/>
    <w:rsid w:val="000A4E4A"/>
    <w:rsid w:val="000D4880"/>
    <w:rsid w:val="000E55D4"/>
    <w:rsid w:val="000E7C52"/>
    <w:rsid w:val="000F603B"/>
    <w:rsid w:val="00100FC1"/>
    <w:rsid w:val="00103369"/>
    <w:rsid w:val="001033A1"/>
    <w:rsid w:val="00116729"/>
    <w:rsid w:val="00130E70"/>
    <w:rsid w:val="00136060"/>
    <w:rsid w:val="00157F6F"/>
    <w:rsid w:val="00172F8D"/>
    <w:rsid w:val="00187EB8"/>
    <w:rsid w:val="00196151"/>
    <w:rsid w:val="001D0334"/>
    <w:rsid w:val="001D0441"/>
    <w:rsid w:val="001E1929"/>
    <w:rsid w:val="00214014"/>
    <w:rsid w:val="00221A70"/>
    <w:rsid w:val="0022227F"/>
    <w:rsid w:val="00227459"/>
    <w:rsid w:val="002408E6"/>
    <w:rsid w:val="002A1546"/>
    <w:rsid w:val="002C066E"/>
    <w:rsid w:val="002C3A96"/>
    <w:rsid w:val="002C4875"/>
    <w:rsid w:val="002D1C6A"/>
    <w:rsid w:val="002E7737"/>
    <w:rsid w:val="002F4446"/>
    <w:rsid w:val="00305345"/>
    <w:rsid w:val="00307131"/>
    <w:rsid w:val="0031720F"/>
    <w:rsid w:val="003173C2"/>
    <w:rsid w:val="00330EE4"/>
    <w:rsid w:val="00334625"/>
    <w:rsid w:val="00342896"/>
    <w:rsid w:val="003454FD"/>
    <w:rsid w:val="00347060"/>
    <w:rsid w:val="00352047"/>
    <w:rsid w:val="00356675"/>
    <w:rsid w:val="00360C34"/>
    <w:rsid w:val="003715DB"/>
    <w:rsid w:val="003763CE"/>
    <w:rsid w:val="00392AA2"/>
    <w:rsid w:val="003B284D"/>
    <w:rsid w:val="003F2A1B"/>
    <w:rsid w:val="00406369"/>
    <w:rsid w:val="004064C0"/>
    <w:rsid w:val="004141F0"/>
    <w:rsid w:val="004473BB"/>
    <w:rsid w:val="004529BD"/>
    <w:rsid w:val="00454627"/>
    <w:rsid w:val="00460E87"/>
    <w:rsid w:val="00462AE1"/>
    <w:rsid w:val="004A04B4"/>
    <w:rsid w:val="004B4786"/>
    <w:rsid w:val="004B767F"/>
    <w:rsid w:val="004C1A1E"/>
    <w:rsid w:val="004C1CE6"/>
    <w:rsid w:val="004C30D9"/>
    <w:rsid w:val="004E2C1D"/>
    <w:rsid w:val="004F2BE3"/>
    <w:rsid w:val="004F6AA2"/>
    <w:rsid w:val="00514759"/>
    <w:rsid w:val="00523976"/>
    <w:rsid w:val="00535578"/>
    <w:rsid w:val="00555566"/>
    <w:rsid w:val="005803AA"/>
    <w:rsid w:val="005811F3"/>
    <w:rsid w:val="00587DD4"/>
    <w:rsid w:val="005B1DC3"/>
    <w:rsid w:val="005B7F36"/>
    <w:rsid w:val="005E32D2"/>
    <w:rsid w:val="00600CA1"/>
    <w:rsid w:val="00601E7D"/>
    <w:rsid w:val="006023BE"/>
    <w:rsid w:val="00606FB0"/>
    <w:rsid w:val="0061290D"/>
    <w:rsid w:val="00621496"/>
    <w:rsid w:val="00644765"/>
    <w:rsid w:val="00651710"/>
    <w:rsid w:val="00693A81"/>
    <w:rsid w:val="006A3360"/>
    <w:rsid w:val="006B6325"/>
    <w:rsid w:val="006D3FB2"/>
    <w:rsid w:val="006E3F8C"/>
    <w:rsid w:val="006F19C3"/>
    <w:rsid w:val="00702906"/>
    <w:rsid w:val="007125E3"/>
    <w:rsid w:val="00730C80"/>
    <w:rsid w:val="00731BB6"/>
    <w:rsid w:val="007363B3"/>
    <w:rsid w:val="007375F7"/>
    <w:rsid w:val="00737F6B"/>
    <w:rsid w:val="007454C5"/>
    <w:rsid w:val="0078265E"/>
    <w:rsid w:val="00786425"/>
    <w:rsid w:val="007873B1"/>
    <w:rsid w:val="0079678B"/>
    <w:rsid w:val="007B6994"/>
    <w:rsid w:val="007C6583"/>
    <w:rsid w:val="007C732F"/>
    <w:rsid w:val="007D5CDF"/>
    <w:rsid w:val="007F6E3B"/>
    <w:rsid w:val="00806AD8"/>
    <w:rsid w:val="00816A0B"/>
    <w:rsid w:val="00822946"/>
    <w:rsid w:val="00824785"/>
    <w:rsid w:val="008329E7"/>
    <w:rsid w:val="008369F5"/>
    <w:rsid w:val="00846A4A"/>
    <w:rsid w:val="00862A7D"/>
    <w:rsid w:val="00865570"/>
    <w:rsid w:val="00875434"/>
    <w:rsid w:val="008838B6"/>
    <w:rsid w:val="00886361"/>
    <w:rsid w:val="008A1736"/>
    <w:rsid w:val="008A17D1"/>
    <w:rsid w:val="008B2564"/>
    <w:rsid w:val="008F15DD"/>
    <w:rsid w:val="00903A68"/>
    <w:rsid w:val="00973CF9"/>
    <w:rsid w:val="00981CA6"/>
    <w:rsid w:val="0099135D"/>
    <w:rsid w:val="00994969"/>
    <w:rsid w:val="00996351"/>
    <w:rsid w:val="009A6254"/>
    <w:rsid w:val="009B7EC6"/>
    <w:rsid w:val="009C3873"/>
    <w:rsid w:val="00A0311F"/>
    <w:rsid w:val="00A10A7A"/>
    <w:rsid w:val="00A23DE9"/>
    <w:rsid w:val="00A27C1C"/>
    <w:rsid w:val="00A45EB5"/>
    <w:rsid w:val="00A5439F"/>
    <w:rsid w:val="00A544E8"/>
    <w:rsid w:val="00A54BBD"/>
    <w:rsid w:val="00A733A2"/>
    <w:rsid w:val="00A948BB"/>
    <w:rsid w:val="00AA566A"/>
    <w:rsid w:val="00AA6B4E"/>
    <w:rsid w:val="00AC6241"/>
    <w:rsid w:val="00AE4365"/>
    <w:rsid w:val="00AE4AC9"/>
    <w:rsid w:val="00AF5356"/>
    <w:rsid w:val="00B01727"/>
    <w:rsid w:val="00B030AE"/>
    <w:rsid w:val="00B0757C"/>
    <w:rsid w:val="00B11D60"/>
    <w:rsid w:val="00B36F30"/>
    <w:rsid w:val="00B5728D"/>
    <w:rsid w:val="00B67397"/>
    <w:rsid w:val="00B73B2B"/>
    <w:rsid w:val="00B93838"/>
    <w:rsid w:val="00BA266D"/>
    <w:rsid w:val="00BB4696"/>
    <w:rsid w:val="00BE2360"/>
    <w:rsid w:val="00BF3EA8"/>
    <w:rsid w:val="00BF6401"/>
    <w:rsid w:val="00C045F3"/>
    <w:rsid w:val="00C35E54"/>
    <w:rsid w:val="00C70BBB"/>
    <w:rsid w:val="00CA353B"/>
    <w:rsid w:val="00CB20E4"/>
    <w:rsid w:val="00CB4C38"/>
    <w:rsid w:val="00CB4EBC"/>
    <w:rsid w:val="00CE288B"/>
    <w:rsid w:val="00D16CD2"/>
    <w:rsid w:val="00D21409"/>
    <w:rsid w:val="00D51788"/>
    <w:rsid w:val="00D62274"/>
    <w:rsid w:val="00D62D76"/>
    <w:rsid w:val="00D72EDA"/>
    <w:rsid w:val="00D761EF"/>
    <w:rsid w:val="00D8017B"/>
    <w:rsid w:val="00DA005F"/>
    <w:rsid w:val="00DA1D3A"/>
    <w:rsid w:val="00DB19B5"/>
    <w:rsid w:val="00DC0758"/>
    <w:rsid w:val="00DC5747"/>
    <w:rsid w:val="00E040C8"/>
    <w:rsid w:val="00E14CA1"/>
    <w:rsid w:val="00E63C21"/>
    <w:rsid w:val="00E702C3"/>
    <w:rsid w:val="00E70ED4"/>
    <w:rsid w:val="00E760EE"/>
    <w:rsid w:val="00E77C42"/>
    <w:rsid w:val="00E82F23"/>
    <w:rsid w:val="00EA4566"/>
    <w:rsid w:val="00EA4D5E"/>
    <w:rsid w:val="00EA61E8"/>
    <w:rsid w:val="00EB6566"/>
    <w:rsid w:val="00EC02E8"/>
    <w:rsid w:val="00EC0634"/>
    <w:rsid w:val="00EC532F"/>
    <w:rsid w:val="00EC5C25"/>
    <w:rsid w:val="00EE4BE2"/>
    <w:rsid w:val="00EF73BE"/>
    <w:rsid w:val="00F2131D"/>
    <w:rsid w:val="00F44F92"/>
    <w:rsid w:val="00F5128F"/>
    <w:rsid w:val="00F519A4"/>
    <w:rsid w:val="00F57A7D"/>
    <w:rsid w:val="00F609A1"/>
    <w:rsid w:val="00F60CD6"/>
    <w:rsid w:val="00F92952"/>
    <w:rsid w:val="00FB4ED9"/>
    <w:rsid w:val="00FB6EBF"/>
    <w:rsid w:val="00FD16B5"/>
    <w:rsid w:val="00FD2333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35C2C0-53D4-42A1-84D6-0F515E74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5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30C80"/>
    <w:pPr>
      <w:spacing w:before="100" w:beforeAutospacing="1" w:after="100" w:afterAutospacing="1"/>
    </w:pPr>
    <w:rPr>
      <w:lang w:val="en-US" w:eastAsia="en-US"/>
    </w:rPr>
  </w:style>
  <w:style w:type="paragraph" w:styleId="GvdeMetni">
    <w:name w:val="Body Text"/>
    <w:basedOn w:val="Normal"/>
    <w:link w:val="GvdeMetniChar"/>
    <w:rsid w:val="005803AA"/>
    <w:pPr>
      <w:widowControl w:val="0"/>
      <w:suppressAutoHyphens/>
      <w:spacing w:after="120"/>
    </w:pPr>
    <w:rPr>
      <w:rFonts w:eastAsia="Bitstream Vera Sans"/>
      <w:szCs w:val="20"/>
      <w:lang w:val="en-US"/>
    </w:rPr>
  </w:style>
  <w:style w:type="character" w:customStyle="1" w:styleId="GvdeMetniChar">
    <w:name w:val="Gövde Metni Char"/>
    <w:link w:val="GvdeMetni"/>
    <w:rsid w:val="005803AA"/>
    <w:rPr>
      <w:rFonts w:eastAsia="Bitstream Vera Sans"/>
      <w:sz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4C30D9"/>
    <w:rPr>
      <w:color w:val="808080"/>
    </w:rPr>
  </w:style>
  <w:style w:type="paragraph" w:styleId="ListeParagraf">
    <w:name w:val="List Paragraph"/>
    <w:basedOn w:val="Normal"/>
    <w:uiPriority w:val="34"/>
    <w:qFormat/>
    <w:rsid w:val="003470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347060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7454C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454C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454C5"/>
    <w:rPr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454C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454C5"/>
    <w:rPr>
      <w:b/>
      <w:bCs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54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54C5"/>
    <w:rPr>
      <w:rFonts w:ascii="Segoe UI" w:hAnsi="Segoe UI" w:cs="Segoe UI"/>
      <w:sz w:val="18"/>
      <w:szCs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Aşağıdaki tabloların “Ege Üniversitesi Bologna Süreci Uyum Çalışmaları” kılavuzundaki bilgilerden yaralanarak ders örneklerine</vt:lpstr>
      <vt:lpstr>Aşağıdaki tabloların “Ege Üniversitesi Bologna Süreci Uyum Çalışmaları” kılavuzundaki bilgilerden yaralanarak ders örneklerine</vt:lpstr>
    </vt:vector>
  </TitlesOfParts>
  <Company>University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Aşağıdaki tabloların “Ege Üniversitesi Bologna Süreci Uyum Çalışmaları” kılavuzundaki bilgilerden yaralanarak ders örneklerine</dc:title>
  <dc:creator>Selime Mentes COLAK</dc:creator>
  <cp:lastModifiedBy>lenovo</cp:lastModifiedBy>
  <cp:revision>4</cp:revision>
  <dcterms:created xsi:type="dcterms:W3CDTF">2017-10-02T10:53:00Z</dcterms:created>
  <dcterms:modified xsi:type="dcterms:W3CDTF">2017-10-02T10:54:00Z</dcterms:modified>
</cp:coreProperties>
</file>