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99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87"/>
        <w:gridCol w:w="821"/>
        <w:gridCol w:w="4316"/>
        <w:gridCol w:w="1199"/>
      </w:tblGrid>
      <w:tr w:rsidR="007D5CDF" w:rsidRPr="00D8017B" w:rsidTr="0090627C">
        <w:trPr>
          <w:trHeight w:val="340"/>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336" w:type="dxa"/>
            <w:gridSpan w:val="3"/>
            <w:shd w:val="clear" w:color="auto" w:fill="auto"/>
            <w:vAlign w:val="center"/>
          </w:tcPr>
          <w:p w:rsidR="007D5CDF" w:rsidRPr="00187EB8" w:rsidRDefault="00AC695B" w:rsidP="00360C34">
            <w:r w:rsidRPr="00AC695B">
              <w:t>Deterministik Optimizasyon</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336" w:type="dxa"/>
            <w:gridSpan w:val="3"/>
            <w:shd w:val="clear" w:color="auto" w:fill="auto"/>
            <w:vAlign w:val="center"/>
          </w:tcPr>
          <w:p w:rsidR="007D5CDF" w:rsidRPr="00187EB8" w:rsidRDefault="00B0757C" w:rsidP="000355E9">
            <w:r w:rsidRPr="00187EB8">
              <w:t xml:space="preserve">IE </w:t>
            </w:r>
            <w:r w:rsidR="000355E9">
              <w:t>212</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336" w:type="dxa"/>
            <w:gridSpan w:val="3"/>
            <w:shd w:val="clear" w:color="auto" w:fill="auto"/>
            <w:vAlign w:val="center"/>
          </w:tcPr>
          <w:p w:rsidR="007D5CDF" w:rsidRPr="00187EB8" w:rsidRDefault="00B0757C" w:rsidP="00360C34">
            <w:r w:rsidRPr="00187EB8">
              <w:t>Zorunlu</w:t>
            </w:r>
          </w:p>
        </w:tc>
      </w:tr>
      <w:tr w:rsidR="007D5CDF" w:rsidRPr="00D8017B" w:rsidTr="0090627C">
        <w:trPr>
          <w:trHeight w:val="435"/>
          <w:tblCellSpacing w:w="0" w:type="dxa"/>
        </w:trPr>
        <w:tc>
          <w:tcPr>
            <w:tcW w:w="358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336" w:type="dxa"/>
            <w:gridSpan w:val="3"/>
            <w:shd w:val="clear" w:color="auto" w:fill="auto"/>
            <w:vAlign w:val="center"/>
          </w:tcPr>
          <w:p w:rsidR="00702906" w:rsidRPr="00187EB8" w:rsidRDefault="00B03134" w:rsidP="0031720F">
            <w:r>
              <w:t>Lisans</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336" w:type="dxa"/>
            <w:gridSpan w:val="3"/>
            <w:shd w:val="clear" w:color="auto" w:fill="auto"/>
            <w:vAlign w:val="center"/>
          </w:tcPr>
          <w:p w:rsidR="007D5CDF" w:rsidRPr="00187EB8" w:rsidRDefault="009F5FF2" w:rsidP="007D5CDF">
            <w:r>
              <w:t>7</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336" w:type="dxa"/>
            <w:gridSpan w:val="3"/>
            <w:shd w:val="clear" w:color="auto" w:fill="auto"/>
            <w:vAlign w:val="center"/>
          </w:tcPr>
          <w:p w:rsidR="007D5CDF" w:rsidRPr="00187EB8" w:rsidRDefault="009F5FF2" w:rsidP="00360C34">
            <w:r>
              <w:t>4</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336" w:type="dxa"/>
            <w:gridSpan w:val="3"/>
            <w:shd w:val="clear" w:color="auto" w:fill="auto"/>
            <w:vAlign w:val="center"/>
          </w:tcPr>
          <w:p w:rsidR="007D5CDF" w:rsidRPr="009F5FF2" w:rsidRDefault="009F5FF2" w:rsidP="00360C34">
            <w:r w:rsidRPr="009F5FF2">
              <w:t>0</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336" w:type="dxa"/>
            <w:gridSpan w:val="3"/>
            <w:shd w:val="clear" w:color="auto" w:fill="auto"/>
            <w:vAlign w:val="center"/>
          </w:tcPr>
          <w:p w:rsidR="007D5CDF" w:rsidRPr="00187EB8" w:rsidRDefault="007D5CDF" w:rsidP="007D5CDF">
            <w:r w:rsidRPr="00187EB8">
              <w:t>0</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336" w:type="dxa"/>
            <w:gridSpan w:val="3"/>
            <w:shd w:val="clear" w:color="auto" w:fill="auto"/>
            <w:vAlign w:val="center"/>
          </w:tcPr>
          <w:p w:rsidR="007D5CDF" w:rsidRPr="00187EB8" w:rsidRDefault="0031720F" w:rsidP="007D5CDF">
            <w:r>
              <w:t>Her y</w:t>
            </w:r>
            <w:r w:rsidR="00702906" w:rsidRPr="00187EB8">
              <w:t>ıl</w:t>
            </w:r>
          </w:p>
        </w:tc>
      </w:tr>
      <w:tr w:rsidR="007D5CDF" w:rsidRPr="00D8017B" w:rsidTr="0090627C">
        <w:trPr>
          <w:trHeight w:val="359"/>
          <w:tblCellSpacing w:w="0" w:type="dxa"/>
        </w:trPr>
        <w:tc>
          <w:tcPr>
            <w:tcW w:w="358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336" w:type="dxa"/>
            <w:gridSpan w:val="3"/>
            <w:shd w:val="clear" w:color="auto" w:fill="auto"/>
            <w:vAlign w:val="center"/>
          </w:tcPr>
          <w:p w:rsidR="007D5CDF" w:rsidRPr="00187EB8" w:rsidRDefault="000355E9" w:rsidP="00187EB8">
            <w:r>
              <w:t>Bahar</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336" w:type="dxa"/>
            <w:gridSpan w:val="3"/>
            <w:shd w:val="clear" w:color="auto" w:fill="auto"/>
            <w:vAlign w:val="center"/>
          </w:tcPr>
          <w:p w:rsidR="007D5CDF" w:rsidRPr="00187EB8" w:rsidRDefault="00B0757C" w:rsidP="00AC695B">
            <w:r w:rsidRPr="00187EB8">
              <w:t xml:space="preserve">Doç. Dr. </w:t>
            </w:r>
            <w:r w:rsidR="00AC695B">
              <w:t>İbrahim Akgün</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336"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336" w:type="dxa"/>
            <w:gridSpan w:val="3"/>
            <w:shd w:val="clear" w:color="auto" w:fill="auto"/>
            <w:vAlign w:val="center"/>
          </w:tcPr>
          <w:p w:rsidR="007D5CDF" w:rsidRPr="00187EB8" w:rsidRDefault="007D5CDF" w:rsidP="007D5CDF">
            <w:r w:rsidRPr="00187EB8">
              <w:t>İngilizce</w:t>
            </w:r>
          </w:p>
        </w:tc>
      </w:tr>
      <w:tr w:rsidR="007D5CDF" w:rsidRPr="00D8017B" w:rsidTr="0090627C">
        <w:trPr>
          <w:trHeight w:val="345"/>
          <w:tblCellSpacing w:w="0" w:type="dxa"/>
        </w:trPr>
        <w:tc>
          <w:tcPr>
            <w:tcW w:w="358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336" w:type="dxa"/>
            <w:gridSpan w:val="3"/>
            <w:shd w:val="clear" w:color="auto" w:fill="auto"/>
            <w:vAlign w:val="center"/>
          </w:tcPr>
          <w:p w:rsidR="00360C34" w:rsidRPr="00187EB8" w:rsidRDefault="0094219E" w:rsidP="00360C34">
            <w:r w:rsidRPr="0094219E">
              <w:t>IE 213</w:t>
            </w:r>
          </w:p>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336" w:type="dxa"/>
            <w:gridSpan w:val="3"/>
            <w:shd w:val="clear" w:color="auto" w:fill="auto"/>
            <w:vAlign w:val="center"/>
          </w:tcPr>
          <w:p w:rsidR="007D5CDF" w:rsidRPr="00187EB8" w:rsidRDefault="007D5CDF" w:rsidP="00FB4ED9"/>
        </w:tc>
      </w:tr>
      <w:tr w:rsidR="007D5CDF" w:rsidRPr="00D8017B" w:rsidTr="0090627C">
        <w:trPr>
          <w:trHeight w:val="345"/>
          <w:tblCellSpacing w:w="0" w:type="dxa"/>
        </w:trPr>
        <w:tc>
          <w:tcPr>
            <w:tcW w:w="358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336" w:type="dxa"/>
            <w:gridSpan w:val="3"/>
            <w:shd w:val="clear" w:color="auto" w:fill="auto"/>
            <w:vAlign w:val="center"/>
          </w:tcPr>
          <w:p w:rsidR="007D5CDF" w:rsidRPr="00187EB8" w:rsidRDefault="007D5CDF" w:rsidP="007D5CDF">
            <w:r w:rsidRPr="00187EB8">
              <w:t>Yok</w:t>
            </w:r>
          </w:p>
        </w:tc>
      </w:tr>
      <w:tr w:rsidR="007D5CDF" w:rsidRPr="00D8017B" w:rsidTr="0090627C">
        <w:trPr>
          <w:trHeight w:val="345"/>
          <w:tblCellSpacing w:w="0" w:type="dxa"/>
        </w:trPr>
        <w:tc>
          <w:tcPr>
            <w:tcW w:w="3587" w:type="dxa"/>
            <w:shd w:val="clear" w:color="auto" w:fill="auto"/>
            <w:vAlign w:val="center"/>
          </w:tcPr>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90627C" w:rsidRDefault="0090627C" w:rsidP="007D5CDF">
            <w:pPr>
              <w:rPr>
                <w:rFonts w:ascii="Verdana" w:hAnsi="Verdana"/>
                <w:b/>
                <w:bCs/>
                <w:sz w:val="20"/>
                <w:szCs w:val="20"/>
              </w:rPr>
            </w:pPr>
          </w:p>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336" w:type="dxa"/>
            <w:gridSpan w:val="3"/>
            <w:shd w:val="clear" w:color="auto" w:fill="auto"/>
            <w:vAlign w:val="center"/>
          </w:tcPr>
          <w:p w:rsidR="00523976" w:rsidRPr="00D62D76" w:rsidRDefault="00AC695B" w:rsidP="00944DD1">
            <w:pPr>
              <w:jc w:val="both"/>
            </w:pPr>
            <w:r w:rsidRPr="00AC695B">
              <w:t>Doğrusal, serim, tam sayılı ve doğrusal olmayan programlama modelleri de dahil olmak üzere farklı eniyileme modellerini çözmek için algoritmalar geliştirilmesi ve kodlanması. Simpleks, eşlenik simpleks, serim simpleks, dal ve sınır, ve ayrıştırma gibi geleneksel ve modern çözüm teknik ve algoritmalara giriş. Dersin önemli bir parçası olan yarıyıl projelerinde, öğrenciler gerçek hayat problemlerini eniyileme araçlarıyla modeller ve çözerler.</w:t>
            </w:r>
          </w:p>
        </w:tc>
      </w:tr>
      <w:tr w:rsidR="00F60CD6" w:rsidRPr="00D8017B" w:rsidTr="0090627C">
        <w:trPr>
          <w:trHeight w:val="345"/>
          <w:tblCellSpacing w:w="0" w:type="dxa"/>
        </w:trPr>
        <w:tc>
          <w:tcPr>
            <w:tcW w:w="3587" w:type="dxa"/>
            <w:vMerge w:val="restart"/>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r w:rsidRPr="00D8017B">
              <w:rPr>
                <w:rFonts w:ascii="Verdana" w:hAnsi="Verdana"/>
                <w:b/>
                <w:bCs/>
                <w:sz w:val="20"/>
                <w:szCs w:val="20"/>
              </w:rPr>
              <w:lastRenderedPageBreak/>
              <w:t xml:space="preserve"> ÖĞRENME ÇIKTILARI</w:t>
            </w:r>
          </w:p>
        </w:tc>
        <w:tc>
          <w:tcPr>
            <w:tcW w:w="6336" w:type="dxa"/>
            <w:gridSpan w:val="3"/>
            <w:shd w:val="clear" w:color="auto" w:fill="auto"/>
            <w:vAlign w:val="center"/>
          </w:tcPr>
          <w:p w:rsidR="00F60CD6" w:rsidRPr="00187EB8" w:rsidRDefault="00F60CD6" w:rsidP="00875F58">
            <w:r w:rsidRPr="00187EB8">
              <w:t>Bu dersi tamamlayan bir öğrenci,</w:t>
            </w:r>
          </w:p>
        </w:tc>
      </w:tr>
      <w:tr w:rsidR="00F60CD6"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p>
        </w:tc>
        <w:tc>
          <w:tcPr>
            <w:tcW w:w="6336" w:type="dxa"/>
            <w:gridSpan w:val="3"/>
            <w:shd w:val="clear" w:color="auto" w:fill="auto"/>
            <w:vAlign w:val="center"/>
          </w:tcPr>
          <w:p w:rsidR="00F60CD6" w:rsidRPr="00187EB8" w:rsidRDefault="00F60CD6" w:rsidP="00875F58">
            <w:r w:rsidRPr="00187EB8">
              <w:t xml:space="preserve">1. </w:t>
            </w:r>
            <w:r w:rsidR="000355E9" w:rsidRPr="0094219E">
              <w:t>Genel bir en iyileme probleminin çözümünü tanımlayabilme ve analitik bir çözüm elde etme hakkında fikir geliştirme becerisi</w:t>
            </w:r>
          </w:p>
        </w:tc>
      </w:tr>
      <w:tr w:rsidR="00F60CD6"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F60CD6" w:rsidRPr="00D8017B" w:rsidRDefault="00F60CD6" w:rsidP="00875F58">
            <w:pPr>
              <w:rPr>
                <w:rFonts w:ascii="Verdana" w:hAnsi="Verdana"/>
                <w:b/>
                <w:bCs/>
                <w:sz w:val="20"/>
                <w:szCs w:val="20"/>
              </w:rPr>
            </w:pPr>
          </w:p>
        </w:tc>
        <w:tc>
          <w:tcPr>
            <w:tcW w:w="6336" w:type="dxa"/>
            <w:gridSpan w:val="3"/>
            <w:shd w:val="clear" w:color="auto" w:fill="auto"/>
            <w:vAlign w:val="center"/>
          </w:tcPr>
          <w:p w:rsidR="00875F58" w:rsidRPr="00875F58" w:rsidRDefault="00F60CD6" w:rsidP="00875F58">
            <w:r w:rsidRPr="00187EB8">
              <w:t xml:space="preserve">2. </w:t>
            </w:r>
            <w:r w:rsidR="000355E9" w:rsidRPr="0094219E">
              <w:t>Problemin fonksiyonel formlarının çözümün varlığı ve tekliği hakkındaki belirtileri ve en uygun çözüm kümesinin özellikleri hakkında bilgi sahibi olma.</w:t>
            </w:r>
          </w:p>
        </w:tc>
      </w:tr>
      <w:tr w:rsidR="00875F58"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336" w:type="dxa"/>
            <w:gridSpan w:val="3"/>
            <w:shd w:val="clear" w:color="auto" w:fill="auto"/>
            <w:vAlign w:val="center"/>
          </w:tcPr>
          <w:p w:rsidR="00875F58" w:rsidRPr="00875F58" w:rsidRDefault="00875F58" w:rsidP="00875F58">
            <w:pPr>
              <w:spacing w:line="240" w:lineRule="atLeast"/>
            </w:pPr>
            <w:r w:rsidRPr="00875F58">
              <w:t xml:space="preserve">3. </w:t>
            </w:r>
            <w:r w:rsidR="000355E9" w:rsidRPr="0094219E">
              <w:t>Doğrusal olmayan problemlerin çözümüne yaklaşık bir sonuç bulmak için yaygın sayısal teknikleri uygulama ve bu teknikleri uygulayabilmek için bilgisayar programlama becerileri.</w:t>
            </w:r>
          </w:p>
        </w:tc>
      </w:tr>
      <w:tr w:rsidR="00875F58"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336" w:type="dxa"/>
            <w:gridSpan w:val="3"/>
            <w:shd w:val="clear" w:color="auto" w:fill="auto"/>
            <w:vAlign w:val="center"/>
          </w:tcPr>
          <w:p w:rsidR="00875F58" w:rsidRPr="00187EB8" w:rsidRDefault="00875F58" w:rsidP="00875F58">
            <w:r w:rsidRPr="00187EB8">
              <w:t xml:space="preserve">4. </w:t>
            </w:r>
            <w:r w:rsidR="000355E9" w:rsidRPr="000355E9">
              <w:t>İlgili matematiksel programlama problemlerini dinamik problemlere çevirme ve çözümü için uygun teknikleri uygulama becerisi.</w:t>
            </w:r>
          </w:p>
        </w:tc>
      </w:tr>
      <w:tr w:rsidR="00875F58"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336" w:type="dxa"/>
            <w:gridSpan w:val="3"/>
            <w:shd w:val="clear" w:color="auto" w:fill="auto"/>
            <w:vAlign w:val="center"/>
          </w:tcPr>
          <w:p w:rsidR="00875F58" w:rsidRPr="00187EB8" w:rsidRDefault="00875F58" w:rsidP="00875F58">
            <w:r w:rsidRPr="00187EB8">
              <w:t xml:space="preserve">5. </w:t>
            </w:r>
            <w:r w:rsidR="000355E9" w:rsidRPr="000355E9">
              <w:t>Kısıtlarında ve/veya amaç fonksiyonlarında belirsizlik içeren (belli bir kararın getirisindeki rastgelelik bakımından) uygun kesikli problemleri Markov karar süreci şeklinde modelleme ve en uygun çözümünü elde etme becerisi.</w:t>
            </w:r>
          </w:p>
        </w:tc>
      </w:tr>
      <w:tr w:rsidR="00875F58" w:rsidRPr="00D8017B" w:rsidTr="0090627C">
        <w:trPr>
          <w:trHeight w:val="345"/>
          <w:tblCellSpacing w:w="0" w:type="dxa"/>
        </w:trPr>
        <w:tc>
          <w:tcPr>
            <w:tcW w:w="3587" w:type="dxa"/>
            <w:vMerge/>
            <w:tcBorders>
              <w:top w:val="nil"/>
              <w:left w:val="nil"/>
              <w:bottom w:val="nil"/>
              <w:right w:val="nil"/>
            </w:tcBorders>
            <w:shd w:val="clear" w:color="auto" w:fill="auto"/>
            <w:vAlign w:val="center"/>
          </w:tcPr>
          <w:p w:rsidR="00875F58" w:rsidRPr="00D8017B" w:rsidRDefault="00875F58" w:rsidP="00875F58">
            <w:pPr>
              <w:rPr>
                <w:rFonts w:ascii="Verdana" w:hAnsi="Verdana"/>
                <w:b/>
                <w:bCs/>
                <w:sz w:val="20"/>
                <w:szCs w:val="20"/>
              </w:rPr>
            </w:pPr>
          </w:p>
        </w:tc>
        <w:tc>
          <w:tcPr>
            <w:tcW w:w="6336" w:type="dxa"/>
            <w:gridSpan w:val="3"/>
            <w:shd w:val="clear" w:color="auto" w:fill="auto"/>
            <w:vAlign w:val="center"/>
          </w:tcPr>
          <w:p w:rsidR="00875F58" w:rsidRPr="00187EB8" w:rsidRDefault="00875F58" w:rsidP="00875F58">
            <w:r w:rsidRPr="00187EB8">
              <w:t>6.</w:t>
            </w:r>
            <w:r w:rsidRPr="00875F58">
              <w:t xml:space="preserve"> </w:t>
            </w:r>
            <w:r w:rsidR="000355E9" w:rsidRPr="000355E9">
              <w:t>Birden fazla amaç içeren bir en iyileme problemini modelleme, amaçları gerekli şekilde önceliklendirme veya ağırlıklandırma ve hedef-en uygun veya etkin (Pareto-en uygun) çözüm kümesini tanımlama becerisi.</w:t>
            </w:r>
          </w:p>
        </w:tc>
      </w:tr>
      <w:tr w:rsidR="00875F58" w:rsidRPr="00D8017B" w:rsidTr="0090627C">
        <w:trPr>
          <w:trHeight w:val="345"/>
          <w:tblCellSpacing w:w="0" w:type="dxa"/>
        </w:trPr>
        <w:tc>
          <w:tcPr>
            <w:tcW w:w="3587" w:type="dxa"/>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DERSİN İÇERİĞİ</w:t>
            </w:r>
          </w:p>
        </w:tc>
        <w:tc>
          <w:tcPr>
            <w:tcW w:w="6336" w:type="dxa"/>
            <w:gridSpan w:val="3"/>
            <w:shd w:val="clear" w:color="auto" w:fill="auto"/>
            <w:vAlign w:val="center"/>
          </w:tcPr>
          <w:p w:rsidR="00AC695B" w:rsidRPr="0090627C" w:rsidRDefault="00AC695B" w:rsidP="00AC695B">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Lineer Programlama Modellerinin Çözümü</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Simpleks Algoritması</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Eşiz Simpleks Algoritma</w:t>
            </w:r>
          </w:p>
          <w:p w:rsidR="000F4D0C" w:rsidRPr="0090627C" w:rsidRDefault="00AC695B"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Ağ Akış Modellerini Çözme</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Ulaşım Problemi</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Ağ Simpleks Algoritmaları</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Ford- Fulkerson Yöntemi</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Dijkstra'nın Algoritması</w:t>
            </w:r>
          </w:p>
          <w:p w:rsidR="000F4D0C" w:rsidRPr="0090627C" w:rsidRDefault="000F4D0C"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AC695B" w:rsidRPr="0090627C">
              <w:rPr>
                <w:rFonts w:ascii="Times New Roman" w:eastAsia="Times New Roman" w:hAnsi="Times New Roman" w:cs="Times New Roman"/>
                <w:sz w:val="24"/>
                <w:szCs w:val="24"/>
                <w:lang w:eastAsia="tr-TR"/>
              </w:rPr>
              <w:t>Floyd-Warshall Yöntemi</w:t>
            </w:r>
          </w:p>
          <w:p w:rsidR="000F4D0C" w:rsidRPr="0090627C" w:rsidRDefault="00AC695B"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Tamsayı Programlama Modellerini Çözme</w:t>
            </w:r>
          </w:p>
          <w:p w:rsidR="000F4D0C" w:rsidRPr="0090627C" w:rsidRDefault="006810BE"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w:t>
            </w:r>
            <w:r w:rsidR="000F4D0C" w:rsidRPr="0090627C">
              <w:rPr>
                <w:rFonts w:ascii="Times New Roman" w:eastAsia="Times New Roman" w:hAnsi="Times New Roman" w:cs="Times New Roman"/>
                <w:sz w:val="24"/>
                <w:szCs w:val="24"/>
                <w:lang w:eastAsia="tr-TR"/>
              </w:rPr>
              <w:t>Dal-ve-Sınır</w:t>
            </w:r>
            <w:r w:rsidR="00AC695B" w:rsidRPr="0090627C">
              <w:rPr>
                <w:rFonts w:ascii="Times New Roman" w:eastAsia="Times New Roman" w:hAnsi="Times New Roman" w:cs="Times New Roman"/>
                <w:sz w:val="24"/>
                <w:szCs w:val="24"/>
                <w:lang w:eastAsia="tr-TR"/>
              </w:rPr>
              <w:t xml:space="preserve"> ve Bağlı Yöntem</w:t>
            </w:r>
          </w:p>
          <w:p w:rsidR="000F4D0C" w:rsidRPr="0090627C" w:rsidRDefault="006810BE" w:rsidP="006810BE">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 xml:space="preserve">      Dal-ve-Kesit </w:t>
            </w:r>
            <w:r w:rsidR="00AC695B" w:rsidRPr="0090627C">
              <w:rPr>
                <w:rFonts w:ascii="Times New Roman" w:eastAsia="Times New Roman" w:hAnsi="Times New Roman" w:cs="Times New Roman"/>
                <w:sz w:val="24"/>
                <w:szCs w:val="24"/>
                <w:lang w:eastAsia="tr-TR"/>
              </w:rPr>
              <w:t>Algoritması</w:t>
            </w:r>
          </w:p>
          <w:p w:rsidR="000F4D0C" w:rsidRPr="0090627C" w:rsidRDefault="00AC695B" w:rsidP="006810BE">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Ayı</w:t>
            </w:r>
            <w:r w:rsidR="006810BE" w:rsidRPr="0090627C">
              <w:rPr>
                <w:rFonts w:ascii="Times New Roman" w:eastAsia="Times New Roman" w:hAnsi="Times New Roman" w:cs="Times New Roman"/>
                <w:sz w:val="24"/>
                <w:szCs w:val="24"/>
                <w:lang w:eastAsia="tr-TR"/>
              </w:rPr>
              <w:t>ştırma</w:t>
            </w:r>
            <w:r w:rsidRPr="0090627C">
              <w:rPr>
                <w:rFonts w:ascii="Times New Roman" w:eastAsia="Times New Roman" w:hAnsi="Times New Roman" w:cs="Times New Roman"/>
                <w:sz w:val="24"/>
                <w:szCs w:val="24"/>
                <w:lang w:eastAsia="tr-TR"/>
              </w:rPr>
              <w:t xml:space="preserve"> Yöntemleri</w:t>
            </w:r>
          </w:p>
          <w:p w:rsidR="000F4D0C" w:rsidRPr="0090627C" w:rsidRDefault="00AC695B" w:rsidP="000F4D0C">
            <w:pPr>
              <w:pStyle w:val="ListeParagraf"/>
              <w:numPr>
                <w:ilvl w:val="0"/>
                <w:numId w:val="25"/>
              </w:numPr>
              <w:spacing w:before="120"/>
              <w:jc w:val="both"/>
              <w:rPr>
                <w:rFonts w:ascii="Times New Roman" w:eastAsia="Times New Roman" w:hAnsi="Times New Roman" w:cs="Times New Roman"/>
                <w:sz w:val="24"/>
                <w:szCs w:val="24"/>
                <w:lang w:eastAsia="tr-TR"/>
              </w:rPr>
            </w:pPr>
            <w:r w:rsidRPr="0090627C">
              <w:rPr>
                <w:rFonts w:ascii="Times New Roman" w:eastAsia="Times New Roman" w:hAnsi="Times New Roman" w:cs="Times New Roman"/>
                <w:sz w:val="24"/>
                <w:szCs w:val="24"/>
                <w:lang w:eastAsia="tr-TR"/>
              </w:rPr>
              <w:t>Doğrusal Olmayan Programlama Modellerinin Çözüm</w:t>
            </w:r>
            <w:r w:rsidR="000F4D0C" w:rsidRPr="0090627C">
              <w:rPr>
                <w:rFonts w:ascii="Times New Roman" w:eastAsia="Times New Roman" w:hAnsi="Times New Roman" w:cs="Times New Roman"/>
                <w:sz w:val="24"/>
                <w:szCs w:val="24"/>
                <w:lang w:eastAsia="tr-TR"/>
              </w:rPr>
              <w:t>ü</w:t>
            </w:r>
          </w:p>
          <w:p w:rsidR="00875F58" w:rsidRPr="0090627C" w:rsidRDefault="00AC695B" w:rsidP="0090627C">
            <w:pPr>
              <w:pStyle w:val="ListeParagraf"/>
              <w:numPr>
                <w:ilvl w:val="0"/>
                <w:numId w:val="25"/>
              </w:numPr>
              <w:spacing w:before="120"/>
              <w:jc w:val="both"/>
            </w:pPr>
            <w:r w:rsidRPr="0090627C">
              <w:rPr>
                <w:rFonts w:ascii="Times New Roman" w:eastAsia="Times New Roman" w:hAnsi="Times New Roman" w:cs="Times New Roman"/>
                <w:sz w:val="24"/>
                <w:szCs w:val="24"/>
                <w:lang w:eastAsia="tr-TR"/>
              </w:rPr>
              <w:t>Karar Analizi Modelleri</w:t>
            </w:r>
          </w:p>
          <w:p w:rsidR="0090627C" w:rsidRDefault="0090627C" w:rsidP="0090627C">
            <w:pPr>
              <w:spacing w:before="120"/>
              <w:jc w:val="both"/>
            </w:pPr>
          </w:p>
          <w:p w:rsidR="0090627C" w:rsidRDefault="0090627C" w:rsidP="0090627C">
            <w:pPr>
              <w:spacing w:before="120"/>
              <w:jc w:val="both"/>
            </w:pPr>
          </w:p>
          <w:p w:rsidR="0090627C" w:rsidRDefault="0090627C" w:rsidP="0090627C">
            <w:pPr>
              <w:spacing w:before="120"/>
              <w:jc w:val="both"/>
            </w:pPr>
          </w:p>
          <w:p w:rsidR="0090627C" w:rsidRDefault="0090627C" w:rsidP="0090627C">
            <w:pPr>
              <w:spacing w:before="120"/>
              <w:jc w:val="both"/>
            </w:pPr>
          </w:p>
          <w:p w:rsidR="0090627C" w:rsidRDefault="0090627C" w:rsidP="0090627C">
            <w:pPr>
              <w:spacing w:before="120"/>
              <w:jc w:val="both"/>
            </w:pPr>
          </w:p>
          <w:p w:rsidR="0090627C" w:rsidRDefault="0090627C" w:rsidP="0090627C">
            <w:pPr>
              <w:spacing w:before="120"/>
              <w:jc w:val="both"/>
            </w:pPr>
          </w:p>
          <w:p w:rsidR="0090627C" w:rsidRPr="00D51788" w:rsidRDefault="0090627C" w:rsidP="0090627C">
            <w:pPr>
              <w:spacing w:before="120"/>
              <w:jc w:val="both"/>
            </w:pPr>
          </w:p>
        </w:tc>
      </w:tr>
      <w:tr w:rsidR="00875F58" w:rsidRPr="00D8017B" w:rsidTr="0090627C">
        <w:trPr>
          <w:trHeight w:val="345"/>
          <w:tblCellSpacing w:w="0" w:type="dxa"/>
        </w:trPr>
        <w:tc>
          <w:tcPr>
            <w:tcW w:w="3587" w:type="dxa"/>
            <w:vMerge w:val="restart"/>
            <w:shd w:val="clear" w:color="auto" w:fill="auto"/>
            <w:vAlign w:val="center"/>
          </w:tcPr>
          <w:p w:rsidR="00875F58" w:rsidRPr="00D8017B" w:rsidRDefault="0090627C" w:rsidP="00875F58">
            <w:pPr>
              <w:rPr>
                <w:rFonts w:ascii="Verdana" w:hAnsi="Verdana"/>
                <w:b/>
                <w:bCs/>
                <w:sz w:val="20"/>
                <w:szCs w:val="20"/>
              </w:rPr>
            </w:pPr>
            <w:r>
              <w:rPr>
                <w:rFonts w:ascii="Verdana" w:hAnsi="Verdana"/>
                <w:b/>
                <w:bCs/>
                <w:sz w:val="20"/>
                <w:szCs w:val="20"/>
              </w:rPr>
              <w:lastRenderedPageBreak/>
              <w:t>HAFTALIK AYRINTILI DERS İÇERİĞİ</w:t>
            </w:r>
          </w:p>
        </w:tc>
        <w:tc>
          <w:tcPr>
            <w:tcW w:w="821" w:type="dxa"/>
            <w:vMerge w:val="restart"/>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 xml:space="preserve">  HAFTA</w:t>
            </w:r>
          </w:p>
          <w:p w:rsidR="00875F58" w:rsidRPr="00D8017B" w:rsidRDefault="00875F58" w:rsidP="00875F58">
            <w:pPr>
              <w:rPr>
                <w:rFonts w:ascii="Verdana" w:hAnsi="Verdana"/>
                <w:b/>
                <w:bCs/>
                <w:sz w:val="20"/>
                <w:szCs w:val="20"/>
              </w:rPr>
            </w:pPr>
          </w:p>
        </w:tc>
        <w:tc>
          <w:tcPr>
            <w:tcW w:w="5515" w:type="dxa"/>
            <w:gridSpan w:val="2"/>
            <w:shd w:val="clear" w:color="auto" w:fill="auto"/>
            <w:vAlign w:val="center"/>
          </w:tcPr>
          <w:p w:rsidR="00875F58" w:rsidRPr="00D8017B" w:rsidRDefault="00875F58" w:rsidP="00875F58">
            <w:pPr>
              <w:jc w:val="center"/>
              <w:rPr>
                <w:rFonts w:ascii="Verdana" w:hAnsi="Verdana"/>
                <w:b/>
                <w:sz w:val="20"/>
                <w:szCs w:val="20"/>
              </w:rPr>
            </w:pPr>
            <w:r w:rsidRPr="00D8017B">
              <w:rPr>
                <w:rFonts w:ascii="Verdana" w:hAnsi="Verdana"/>
                <w:b/>
                <w:sz w:val="20"/>
                <w:szCs w:val="20"/>
              </w:rPr>
              <w:t>KONULAR</w:t>
            </w:r>
          </w:p>
        </w:tc>
      </w:tr>
      <w:tr w:rsidR="00875F58" w:rsidRPr="00D8017B" w:rsidTr="0090627C">
        <w:trPr>
          <w:trHeight w:val="345"/>
          <w:tblCellSpacing w:w="0" w:type="dxa"/>
        </w:trPr>
        <w:tc>
          <w:tcPr>
            <w:tcW w:w="3587" w:type="dxa"/>
            <w:vMerge/>
            <w:shd w:val="clear" w:color="auto" w:fill="auto"/>
            <w:vAlign w:val="center"/>
          </w:tcPr>
          <w:p w:rsidR="00875F58" w:rsidRPr="00D8017B" w:rsidRDefault="00875F58" w:rsidP="00875F58">
            <w:pPr>
              <w:rPr>
                <w:rFonts w:ascii="Verdana" w:hAnsi="Verdana"/>
                <w:b/>
                <w:bCs/>
                <w:sz w:val="20"/>
                <w:szCs w:val="20"/>
              </w:rPr>
            </w:pPr>
          </w:p>
        </w:tc>
        <w:tc>
          <w:tcPr>
            <w:tcW w:w="821" w:type="dxa"/>
            <w:vMerge/>
            <w:shd w:val="clear" w:color="auto" w:fill="auto"/>
            <w:vAlign w:val="center"/>
          </w:tcPr>
          <w:p w:rsidR="00875F58" w:rsidRPr="00D8017B" w:rsidRDefault="00875F58" w:rsidP="00875F58">
            <w:pPr>
              <w:rPr>
                <w:rFonts w:ascii="Verdana" w:hAnsi="Verdana"/>
                <w:b/>
                <w:bCs/>
                <w:sz w:val="20"/>
                <w:szCs w:val="20"/>
              </w:rPr>
            </w:pPr>
          </w:p>
        </w:tc>
        <w:tc>
          <w:tcPr>
            <w:tcW w:w="4316" w:type="dxa"/>
            <w:shd w:val="clear" w:color="auto" w:fill="auto"/>
            <w:vAlign w:val="center"/>
          </w:tcPr>
          <w:p w:rsidR="00875F58" w:rsidRPr="00D8017B" w:rsidRDefault="00875F58" w:rsidP="00875F58">
            <w:pPr>
              <w:rPr>
                <w:rFonts w:ascii="Verdana" w:hAnsi="Verdana"/>
                <w:b/>
                <w:bCs/>
                <w:sz w:val="20"/>
                <w:szCs w:val="20"/>
              </w:rPr>
            </w:pPr>
            <w:r w:rsidRPr="00D8017B">
              <w:rPr>
                <w:rFonts w:ascii="Verdana" w:hAnsi="Verdana"/>
                <w:b/>
                <w:bCs/>
                <w:sz w:val="20"/>
                <w:szCs w:val="20"/>
              </w:rPr>
              <w:t>Teorik Dersler</w:t>
            </w:r>
          </w:p>
        </w:tc>
        <w:tc>
          <w:tcPr>
            <w:tcW w:w="1199" w:type="dxa"/>
            <w:shd w:val="clear" w:color="auto" w:fill="auto"/>
            <w:vAlign w:val="center"/>
          </w:tcPr>
          <w:p w:rsidR="00875F58" w:rsidRPr="00D8017B" w:rsidRDefault="00875F58" w:rsidP="00875F58">
            <w:pPr>
              <w:rPr>
                <w:rFonts w:ascii="Verdana" w:hAnsi="Verdana"/>
                <w:b/>
                <w:sz w:val="20"/>
                <w:szCs w:val="20"/>
              </w:rPr>
            </w:pPr>
            <w:r w:rsidRPr="00D8017B">
              <w:rPr>
                <w:rFonts w:ascii="Verdana" w:hAnsi="Verdana"/>
                <w:b/>
                <w:sz w:val="20"/>
                <w:szCs w:val="20"/>
              </w:rPr>
              <w:t>Uygulama</w:t>
            </w:r>
          </w:p>
        </w:tc>
      </w:tr>
      <w:tr w:rsidR="000355E9" w:rsidRPr="00D8017B" w:rsidTr="0090627C">
        <w:trPr>
          <w:trHeight w:val="345"/>
          <w:tblCellSpacing w:w="0" w:type="dxa"/>
        </w:trPr>
        <w:tc>
          <w:tcPr>
            <w:tcW w:w="3587" w:type="dxa"/>
            <w:vMerge/>
            <w:shd w:val="clear" w:color="auto" w:fill="auto"/>
            <w:vAlign w:val="center"/>
          </w:tcPr>
          <w:p w:rsidR="000355E9" w:rsidRPr="00D8017B" w:rsidRDefault="000355E9" w:rsidP="00875F58">
            <w:pPr>
              <w:rPr>
                <w:rFonts w:ascii="Verdana" w:hAnsi="Verdana"/>
                <w:b/>
                <w:bCs/>
                <w:sz w:val="20"/>
                <w:szCs w:val="20"/>
              </w:rPr>
            </w:pPr>
          </w:p>
        </w:tc>
        <w:tc>
          <w:tcPr>
            <w:tcW w:w="821" w:type="dxa"/>
            <w:shd w:val="clear" w:color="auto" w:fill="auto"/>
            <w:vAlign w:val="center"/>
          </w:tcPr>
          <w:p w:rsidR="000355E9" w:rsidRPr="00D8017B" w:rsidRDefault="000355E9" w:rsidP="00875F58">
            <w:pPr>
              <w:jc w:val="center"/>
              <w:rPr>
                <w:rFonts w:ascii="Verdana" w:hAnsi="Verdana"/>
                <w:b/>
                <w:bCs/>
                <w:sz w:val="20"/>
                <w:szCs w:val="20"/>
              </w:rPr>
            </w:pPr>
            <w:r w:rsidRPr="00D8017B">
              <w:rPr>
                <w:rFonts w:ascii="Verdana" w:hAnsi="Verdana"/>
                <w:b/>
                <w:bCs/>
                <w:sz w:val="20"/>
                <w:szCs w:val="20"/>
              </w:rPr>
              <w:t>1</w:t>
            </w:r>
          </w:p>
        </w:tc>
        <w:tc>
          <w:tcPr>
            <w:tcW w:w="4316" w:type="dxa"/>
            <w:shd w:val="clear" w:color="auto" w:fill="auto"/>
            <w:vAlign w:val="center"/>
          </w:tcPr>
          <w:p w:rsidR="000355E9" w:rsidRPr="004C2A8B" w:rsidRDefault="000355E9" w:rsidP="000355E9">
            <w:pPr>
              <w:spacing w:line="240" w:lineRule="atLeast"/>
              <w:rPr>
                <w:rFonts w:ascii="Verdana" w:hAnsi="Verdana"/>
                <w:sz w:val="17"/>
                <w:szCs w:val="17"/>
              </w:rPr>
            </w:pPr>
            <w:r w:rsidRPr="00F24EC0">
              <w:rPr>
                <w:rFonts w:ascii="Verdana" w:hAnsi="Verdana" w:cstheme="minorHAnsi"/>
                <w:sz w:val="17"/>
                <w:szCs w:val="17"/>
              </w:rPr>
              <w:t>Klasik en iyileme kuramı</w:t>
            </w:r>
            <w:r>
              <w:rPr>
                <w:rFonts w:ascii="Verdana" w:hAnsi="Verdana" w:cstheme="minorHAnsi"/>
                <w:sz w:val="17"/>
                <w:szCs w:val="17"/>
              </w:rPr>
              <w:t xml:space="preserve"> teorisine giriş</w:t>
            </w:r>
          </w:p>
        </w:tc>
        <w:tc>
          <w:tcPr>
            <w:tcW w:w="1199" w:type="dxa"/>
            <w:shd w:val="clear" w:color="auto" w:fill="auto"/>
            <w:vAlign w:val="center"/>
          </w:tcPr>
          <w:p w:rsidR="000355E9" w:rsidRPr="00D8017B" w:rsidRDefault="000355E9" w:rsidP="00875F58">
            <w:pPr>
              <w:rPr>
                <w:rFonts w:ascii="Verdana" w:hAnsi="Verdana"/>
                <w:sz w:val="20"/>
                <w:szCs w:val="20"/>
              </w:rPr>
            </w:pPr>
          </w:p>
        </w:tc>
      </w:tr>
      <w:tr w:rsidR="000355E9" w:rsidRPr="00D8017B" w:rsidTr="0090627C">
        <w:trPr>
          <w:trHeight w:val="345"/>
          <w:tblCellSpacing w:w="0" w:type="dxa"/>
        </w:trPr>
        <w:tc>
          <w:tcPr>
            <w:tcW w:w="3587" w:type="dxa"/>
            <w:vMerge/>
            <w:shd w:val="clear" w:color="auto" w:fill="auto"/>
            <w:vAlign w:val="center"/>
          </w:tcPr>
          <w:p w:rsidR="000355E9" w:rsidRPr="00D8017B" w:rsidRDefault="000355E9" w:rsidP="00875F58">
            <w:pPr>
              <w:rPr>
                <w:rFonts w:ascii="Verdana" w:hAnsi="Verdana"/>
                <w:b/>
                <w:bCs/>
                <w:sz w:val="20"/>
                <w:szCs w:val="20"/>
              </w:rPr>
            </w:pPr>
          </w:p>
        </w:tc>
        <w:tc>
          <w:tcPr>
            <w:tcW w:w="821" w:type="dxa"/>
            <w:shd w:val="clear" w:color="auto" w:fill="auto"/>
            <w:vAlign w:val="center"/>
          </w:tcPr>
          <w:p w:rsidR="000355E9" w:rsidRPr="00D8017B" w:rsidRDefault="000355E9" w:rsidP="00875F58">
            <w:pPr>
              <w:jc w:val="center"/>
              <w:rPr>
                <w:rFonts w:ascii="Verdana" w:hAnsi="Verdana"/>
                <w:b/>
                <w:bCs/>
                <w:sz w:val="20"/>
                <w:szCs w:val="20"/>
              </w:rPr>
            </w:pPr>
            <w:r w:rsidRPr="00D8017B">
              <w:rPr>
                <w:rFonts w:ascii="Verdana" w:hAnsi="Verdana"/>
                <w:b/>
                <w:bCs/>
                <w:sz w:val="20"/>
                <w:szCs w:val="20"/>
              </w:rPr>
              <w:t>2</w:t>
            </w:r>
          </w:p>
        </w:tc>
        <w:tc>
          <w:tcPr>
            <w:tcW w:w="4316" w:type="dxa"/>
            <w:shd w:val="clear" w:color="auto" w:fill="auto"/>
            <w:vAlign w:val="center"/>
          </w:tcPr>
          <w:p w:rsidR="000355E9" w:rsidRPr="004C2A8B" w:rsidRDefault="000355E9" w:rsidP="000355E9">
            <w:pPr>
              <w:spacing w:line="240" w:lineRule="atLeast"/>
              <w:rPr>
                <w:rFonts w:ascii="Verdana" w:hAnsi="Verdana"/>
                <w:sz w:val="17"/>
                <w:szCs w:val="17"/>
              </w:rPr>
            </w:pPr>
            <w:r w:rsidRPr="00F24EC0">
              <w:rPr>
                <w:rFonts w:ascii="Verdana" w:hAnsi="Verdana" w:cstheme="minorHAnsi"/>
                <w:sz w:val="17"/>
                <w:szCs w:val="17"/>
              </w:rPr>
              <w:t>Tek değişkenli en iyileme</w:t>
            </w:r>
            <w:r>
              <w:rPr>
                <w:rFonts w:ascii="Verdana" w:hAnsi="Verdana" w:cstheme="minorHAnsi"/>
                <w:sz w:val="17"/>
                <w:szCs w:val="17"/>
              </w:rPr>
              <w:t>, dışbukeylik</w:t>
            </w:r>
          </w:p>
        </w:tc>
        <w:tc>
          <w:tcPr>
            <w:tcW w:w="1199" w:type="dxa"/>
            <w:shd w:val="clear" w:color="auto" w:fill="auto"/>
            <w:vAlign w:val="center"/>
          </w:tcPr>
          <w:p w:rsidR="000355E9" w:rsidRPr="00D8017B" w:rsidRDefault="000355E9" w:rsidP="00875F58">
            <w:pPr>
              <w:rPr>
                <w:rFonts w:ascii="Verdana" w:hAnsi="Verdana"/>
                <w:b/>
                <w:sz w:val="20"/>
                <w:szCs w:val="20"/>
              </w:rPr>
            </w:pPr>
          </w:p>
        </w:tc>
      </w:tr>
      <w:tr w:rsidR="000355E9" w:rsidRPr="00D8017B" w:rsidTr="0090627C">
        <w:trPr>
          <w:trHeight w:val="345"/>
          <w:tblCellSpacing w:w="0" w:type="dxa"/>
        </w:trPr>
        <w:tc>
          <w:tcPr>
            <w:tcW w:w="3587" w:type="dxa"/>
            <w:vMerge/>
            <w:shd w:val="clear" w:color="auto" w:fill="auto"/>
            <w:vAlign w:val="center"/>
          </w:tcPr>
          <w:p w:rsidR="000355E9" w:rsidRPr="00D8017B" w:rsidRDefault="000355E9" w:rsidP="00875F58">
            <w:pPr>
              <w:rPr>
                <w:rFonts w:ascii="Verdana" w:hAnsi="Verdana"/>
                <w:b/>
                <w:bCs/>
                <w:sz w:val="20"/>
                <w:szCs w:val="20"/>
              </w:rPr>
            </w:pPr>
          </w:p>
        </w:tc>
        <w:tc>
          <w:tcPr>
            <w:tcW w:w="821" w:type="dxa"/>
            <w:shd w:val="clear" w:color="auto" w:fill="auto"/>
            <w:vAlign w:val="center"/>
          </w:tcPr>
          <w:p w:rsidR="000355E9" w:rsidRPr="00D8017B" w:rsidRDefault="000355E9" w:rsidP="00875F58">
            <w:pPr>
              <w:jc w:val="center"/>
              <w:rPr>
                <w:rFonts w:ascii="Verdana" w:hAnsi="Verdana"/>
                <w:b/>
                <w:bCs/>
                <w:sz w:val="20"/>
                <w:szCs w:val="20"/>
              </w:rPr>
            </w:pPr>
            <w:r w:rsidRPr="00D8017B">
              <w:rPr>
                <w:rFonts w:ascii="Verdana" w:hAnsi="Verdana"/>
                <w:b/>
                <w:bCs/>
                <w:sz w:val="20"/>
                <w:szCs w:val="20"/>
              </w:rPr>
              <w:t>3</w:t>
            </w:r>
          </w:p>
        </w:tc>
        <w:tc>
          <w:tcPr>
            <w:tcW w:w="4316" w:type="dxa"/>
            <w:shd w:val="clear" w:color="auto" w:fill="auto"/>
            <w:vAlign w:val="center"/>
          </w:tcPr>
          <w:p w:rsidR="000355E9" w:rsidRPr="004E70FF" w:rsidRDefault="00837DD9" w:rsidP="000355E9">
            <w:pPr>
              <w:spacing w:line="240" w:lineRule="atLeast"/>
              <w:rPr>
                <w:rFonts w:ascii="Verdana" w:hAnsi="Verdana"/>
                <w:color w:val="FF0000"/>
                <w:sz w:val="17"/>
                <w:szCs w:val="17"/>
              </w:rPr>
            </w:pPr>
            <w:r w:rsidRPr="00837DD9">
              <w:rPr>
                <w:rFonts w:ascii="Verdana" w:hAnsi="Verdana"/>
                <w:sz w:val="17"/>
                <w:szCs w:val="17"/>
              </w:rPr>
              <w:t>Simpleks</w:t>
            </w:r>
            <w:r w:rsidR="004E70FF" w:rsidRPr="00837DD9">
              <w:rPr>
                <w:rFonts w:ascii="Verdana" w:hAnsi="Verdana"/>
                <w:sz w:val="17"/>
                <w:szCs w:val="17"/>
              </w:rPr>
              <w:t xml:space="preserve"> Metodu</w:t>
            </w:r>
          </w:p>
        </w:tc>
        <w:tc>
          <w:tcPr>
            <w:tcW w:w="1199" w:type="dxa"/>
            <w:shd w:val="clear" w:color="auto" w:fill="auto"/>
            <w:vAlign w:val="center"/>
          </w:tcPr>
          <w:p w:rsidR="000355E9" w:rsidRPr="00D8017B" w:rsidRDefault="000355E9" w:rsidP="00875F58">
            <w:pPr>
              <w:rPr>
                <w:rFonts w:ascii="Verdana" w:hAnsi="Verdana"/>
                <w:b/>
                <w:sz w:val="20"/>
                <w:szCs w:val="20"/>
              </w:rPr>
            </w:pPr>
          </w:p>
        </w:tc>
      </w:tr>
      <w:tr w:rsidR="004E70FF" w:rsidRPr="00D8017B" w:rsidTr="0090627C">
        <w:trPr>
          <w:trHeight w:val="345"/>
          <w:tblCellSpacing w:w="0" w:type="dxa"/>
        </w:trPr>
        <w:tc>
          <w:tcPr>
            <w:tcW w:w="3587" w:type="dxa"/>
            <w:vMerge/>
            <w:shd w:val="clear" w:color="auto" w:fill="auto"/>
            <w:vAlign w:val="center"/>
          </w:tcPr>
          <w:p w:rsidR="004E70FF" w:rsidRPr="00D8017B" w:rsidRDefault="004E70FF" w:rsidP="00875F58">
            <w:pPr>
              <w:rPr>
                <w:rFonts w:ascii="Verdana" w:hAnsi="Verdana"/>
                <w:b/>
                <w:bCs/>
                <w:sz w:val="20"/>
                <w:szCs w:val="20"/>
              </w:rPr>
            </w:pPr>
          </w:p>
        </w:tc>
        <w:tc>
          <w:tcPr>
            <w:tcW w:w="821" w:type="dxa"/>
            <w:shd w:val="clear" w:color="auto" w:fill="auto"/>
            <w:vAlign w:val="center"/>
          </w:tcPr>
          <w:p w:rsidR="004E70FF" w:rsidRPr="00D8017B" w:rsidRDefault="004E70FF" w:rsidP="00875F58">
            <w:pPr>
              <w:jc w:val="center"/>
              <w:rPr>
                <w:rFonts w:ascii="Verdana" w:hAnsi="Verdana"/>
                <w:b/>
                <w:bCs/>
                <w:sz w:val="20"/>
                <w:szCs w:val="20"/>
              </w:rPr>
            </w:pPr>
            <w:r w:rsidRPr="00D8017B">
              <w:rPr>
                <w:rFonts w:ascii="Verdana" w:hAnsi="Verdana"/>
                <w:b/>
                <w:bCs/>
                <w:sz w:val="20"/>
                <w:szCs w:val="20"/>
              </w:rPr>
              <w:t>4</w:t>
            </w:r>
          </w:p>
        </w:tc>
        <w:tc>
          <w:tcPr>
            <w:tcW w:w="4316" w:type="dxa"/>
            <w:shd w:val="clear" w:color="auto" w:fill="auto"/>
            <w:vAlign w:val="center"/>
          </w:tcPr>
          <w:p w:rsidR="004E70FF" w:rsidRPr="004C2A8B" w:rsidRDefault="004E70FF" w:rsidP="00CC16C9">
            <w:pPr>
              <w:spacing w:line="240" w:lineRule="atLeast"/>
              <w:rPr>
                <w:rFonts w:ascii="Verdana" w:hAnsi="Verdana"/>
                <w:sz w:val="17"/>
                <w:szCs w:val="17"/>
              </w:rPr>
            </w:pPr>
            <w:r>
              <w:rPr>
                <w:rFonts w:ascii="Verdana" w:hAnsi="Verdana" w:cstheme="minorHAnsi"/>
                <w:sz w:val="17"/>
                <w:szCs w:val="17"/>
              </w:rPr>
              <w:t>K</w:t>
            </w:r>
            <w:r w:rsidRPr="00F24EC0">
              <w:rPr>
                <w:rFonts w:ascii="Verdana" w:hAnsi="Verdana" w:cstheme="minorHAnsi"/>
                <w:sz w:val="17"/>
                <w:szCs w:val="17"/>
              </w:rPr>
              <w:t>ısıtlı ve kısıtsız çok değişkenli en iyileme</w:t>
            </w:r>
          </w:p>
        </w:tc>
        <w:tc>
          <w:tcPr>
            <w:tcW w:w="1199" w:type="dxa"/>
            <w:shd w:val="clear" w:color="auto" w:fill="auto"/>
            <w:vAlign w:val="center"/>
          </w:tcPr>
          <w:p w:rsidR="004E70FF" w:rsidRPr="00D8017B" w:rsidRDefault="004E70FF" w:rsidP="00875F58">
            <w:pPr>
              <w:rPr>
                <w:rFonts w:ascii="Verdana" w:hAnsi="Verdana"/>
                <w:b/>
                <w:sz w:val="20"/>
                <w:szCs w:val="20"/>
              </w:rPr>
            </w:pPr>
          </w:p>
        </w:tc>
      </w:tr>
      <w:tr w:rsidR="004E70FF" w:rsidRPr="00D8017B" w:rsidTr="0090627C">
        <w:trPr>
          <w:trHeight w:val="345"/>
          <w:tblCellSpacing w:w="0" w:type="dxa"/>
        </w:trPr>
        <w:tc>
          <w:tcPr>
            <w:tcW w:w="3587" w:type="dxa"/>
            <w:vMerge/>
            <w:shd w:val="clear" w:color="auto" w:fill="auto"/>
            <w:vAlign w:val="center"/>
          </w:tcPr>
          <w:p w:rsidR="004E70FF" w:rsidRPr="00D8017B" w:rsidRDefault="004E70FF" w:rsidP="00875F58">
            <w:pPr>
              <w:rPr>
                <w:rFonts w:ascii="Verdana" w:hAnsi="Verdana"/>
                <w:b/>
                <w:bCs/>
                <w:sz w:val="20"/>
                <w:szCs w:val="20"/>
              </w:rPr>
            </w:pPr>
          </w:p>
        </w:tc>
        <w:tc>
          <w:tcPr>
            <w:tcW w:w="821" w:type="dxa"/>
            <w:shd w:val="clear" w:color="auto" w:fill="auto"/>
            <w:vAlign w:val="center"/>
          </w:tcPr>
          <w:p w:rsidR="004E70FF" w:rsidRPr="00D8017B" w:rsidRDefault="004E70FF" w:rsidP="00875F58">
            <w:pPr>
              <w:jc w:val="center"/>
              <w:rPr>
                <w:rFonts w:ascii="Verdana" w:hAnsi="Verdana"/>
                <w:b/>
                <w:bCs/>
                <w:sz w:val="20"/>
                <w:szCs w:val="20"/>
              </w:rPr>
            </w:pPr>
            <w:r w:rsidRPr="00D8017B">
              <w:rPr>
                <w:rFonts w:ascii="Verdana" w:hAnsi="Verdana"/>
                <w:b/>
                <w:bCs/>
                <w:sz w:val="20"/>
                <w:szCs w:val="20"/>
              </w:rPr>
              <w:t>5</w:t>
            </w:r>
          </w:p>
        </w:tc>
        <w:tc>
          <w:tcPr>
            <w:tcW w:w="4316" w:type="dxa"/>
            <w:shd w:val="clear" w:color="auto" w:fill="auto"/>
            <w:vAlign w:val="center"/>
          </w:tcPr>
          <w:p w:rsidR="004E70FF" w:rsidRPr="004C2A8B" w:rsidRDefault="004E70FF" w:rsidP="00560173">
            <w:pPr>
              <w:spacing w:line="240" w:lineRule="atLeast"/>
              <w:rPr>
                <w:rFonts w:ascii="Verdana" w:hAnsi="Verdana"/>
                <w:sz w:val="17"/>
                <w:szCs w:val="17"/>
              </w:rPr>
            </w:pPr>
            <w:r w:rsidRPr="00F24EC0">
              <w:rPr>
                <w:rFonts w:ascii="Verdana" w:hAnsi="Verdana" w:cstheme="minorHAnsi"/>
                <w:sz w:val="17"/>
                <w:szCs w:val="17"/>
              </w:rPr>
              <w:t xml:space="preserve">Karush-Kuhn-Tucker en iyilik </w:t>
            </w:r>
            <w:r w:rsidRPr="00F24EC0">
              <w:rPr>
                <w:rFonts w:ascii="Verdana" w:hAnsi="Verdana" w:cstheme="minorHAnsi"/>
                <w:sz w:val="17"/>
                <w:szCs w:val="17"/>
                <w:shd w:val="clear" w:color="auto" w:fill="FFFFFF"/>
              </w:rPr>
              <w:t>şartları</w:t>
            </w:r>
          </w:p>
        </w:tc>
        <w:tc>
          <w:tcPr>
            <w:tcW w:w="1199" w:type="dxa"/>
            <w:shd w:val="clear" w:color="auto" w:fill="auto"/>
            <w:vAlign w:val="center"/>
          </w:tcPr>
          <w:p w:rsidR="004E70FF" w:rsidRPr="00D8017B" w:rsidRDefault="004E70FF" w:rsidP="00875F58">
            <w:pPr>
              <w:rPr>
                <w:rFonts w:ascii="Verdana" w:hAnsi="Verdana"/>
                <w:sz w:val="20"/>
                <w:szCs w:val="20"/>
              </w:rPr>
            </w:pPr>
          </w:p>
        </w:tc>
      </w:tr>
      <w:tr w:rsidR="004E70FF" w:rsidRPr="00D8017B" w:rsidTr="0090627C">
        <w:trPr>
          <w:trHeight w:val="345"/>
          <w:tblCellSpacing w:w="0" w:type="dxa"/>
        </w:trPr>
        <w:tc>
          <w:tcPr>
            <w:tcW w:w="3587" w:type="dxa"/>
            <w:vMerge/>
            <w:shd w:val="clear" w:color="auto" w:fill="auto"/>
            <w:vAlign w:val="center"/>
          </w:tcPr>
          <w:p w:rsidR="004E70FF" w:rsidRPr="00D8017B" w:rsidRDefault="004E70FF" w:rsidP="00875F58">
            <w:pPr>
              <w:rPr>
                <w:rFonts w:ascii="Verdana" w:hAnsi="Verdana"/>
                <w:b/>
                <w:bCs/>
                <w:sz w:val="20"/>
                <w:szCs w:val="20"/>
              </w:rPr>
            </w:pPr>
          </w:p>
        </w:tc>
        <w:tc>
          <w:tcPr>
            <w:tcW w:w="821" w:type="dxa"/>
            <w:shd w:val="clear" w:color="auto" w:fill="auto"/>
            <w:vAlign w:val="center"/>
          </w:tcPr>
          <w:p w:rsidR="004E70FF" w:rsidRPr="00D8017B" w:rsidRDefault="004E70FF" w:rsidP="00875F58">
            <w:pPr>
              <w:jc w:val="center"/>
              <w:rPr>
                <w:rFonts w:ascii="Verdana" w:hAnsi="Verdana"/>
                <w:b/>
                <w:bCs/>
                <w:sz w:val="20"/>
                <w:szCs w:val="20"/>
              </w:rPr>
            </w:pPr>
            <w:r w:rsidRPr="00D8017B">
              <w:rPr>
                <w:rFonts w:ascii="Verdana" w:hAnsi="Verdana"/>
                <w:b/>
                <w:bCs/>
                <w:sz w:val="20"/>
                <w:szCs w:val="20"/>
              </w:rPr>
              <w:t>6</w:t>
            </w:r>
          </w:p>
        </w:tc>
        <w:tc>
          <w:tcPr>
            <w:tcW w:w="4316" w:type="dxa"/>
            <w:shd w:val="clear" w:color="auto" w:fill="auto"/>
            <w:vAlign w:val="center"/>
          </w:tcPr>
          <w:p w:rsidR="004E70FF" w:rsidRPr="004C2A8B" w:rsidRDefault="004E70FF" w:rsidP="00837DD9">
            <w:pPr>
              <w:spacing w:line="240" w:lineRule="atLeast"/>
              <w:rPr>
                <w:rFonts w:ascii="Verdana" w:hAnsi="Verdana"/>
                <w:sz w:val="17"/>
                <w:szCs w:val="17"/>
              </w:rPr>
            </w:pPr>
            <w:r>
              <w:rPr>
                <w:rFonts w:ascii="Verdana" w:hAnsi="Verdana" w:cstheme="minorHAnsi"/>
                <w:sz w:val="17"/>
                <w:szCs w:val="17"/>
                <w:shd w:val="clear" w:color="auto" w:fill="FFFFFF"/>
              </w:rPr>
              <w:t>V</w:t>
            </w:r>
            <w:r w:rsidRPr="00F24EC0">
              <w:rPr>
                <w:rFonts w:ascii="Verdana" w:hAnsi="Verdana" w:cstheme="minorHAnsi"/>
                <w:sz w:val="17"/>
                <w:szCs w:val="17"/>
                <w:shd w:val="clear" w:color="auto" w:fill="FFFFFF"/>
              </w:rPr>
              <w:t>arlık ve teklik teoremleri, küresel ve yerel en iyi olma</w:t>
            </w:r>
          </w:p>
        </w:tc>
        <w:tc>
          <w:tcPr>
            <w:tcW w:w="1199" w:type="dxa"/>
            <w:shd w:val="clear" w:color="auto" w:fill="auto"/>
            <w:vAlign w:val="center"/>
          </w:tcPr>
          <w:p w:rsidR="004E70FF" w:rsidRPr="00D8017B" w:rsidRDefault="004E70FF" w:rsidP="00875F58">
            <w:pPr>
              <w:rPr>
                <w:rFonts w:ascii="Verdana" w:hAnsi="Verdana"/>
                <w:b/>
                <w:sz w:val="20"/>
                <w:szCs w:val="20"/>
              </w:rPr>
            </w:pPr>
          </w:p>
        </w:tc>
      </w:tr>
      <w:tr w:rsidR="004E70FF" w:rsidRPr="00D8017B" w:rsidTr="0090627C">
        <w:trPr>
          <w:trHeight w:val="345"/>
          <w:tblCellSpacing w:w="0" w:type="dxa"/>
        </w:trPr>
        <w:tc>
          <w:tcPr>
            <w:tcW w:w="3587" w:type="dxa"/>
            <w:vMerge/>
            <w:shd w:val="clear" w:color="auto" w:fill="auto"/>
            <w:vAlign w:val="center"/>
          </w:tcPr>
          <w:p w:rsidR="004E70FF" w:rsidRPr="00D8017B" w:rsidRDefault="004E70FF" w:rsidP="00875F58">
            <w:pPr>
              <w:rPr>
                <w:rFonts w:ascii="Verdana" w:hAnsi="Verdana"/>
                <w:b/>
                <w:bCs/>
                <w:sz w:val="20"/>
                <w:szCs w:val="20"/>
              </w:rPr>
            </w:pPr>
          </w:p>
        </w:tc>
        <w:tc>
          <w:tcPr>
            <w:tcW w:w="821" w:type="dxa"/>
            <w:shd w:val="clear" w:color="auto" w:fill="auto"/>
            <w:vAlign w:val="center"/>
          </w:tcPr>
          <w:p w:rsidR="004E70FF" w:rsidRPr="00D8017B" w:rsidRDefault="004E70FF" w:rsidP="00875F58">
            <w:pPr>
              <w:jc w:val="center"/>
              <w:rPr>
                <w:rFonts w:ascii="Verdana" w:hAnsi="Verdana"/>
                <w:b/>
                <w:bCs/>
                <w:sz w:val="20"/>
                <w:szCs w:val="20"/>
              </w:rPr>
            </w:pPr>
            <w:r w:rsidRPr="00D8017B">
              <w:rPr>
                <w:rFonts w:ascii="Verdana" w:hAnsi="Verdana"/>
                <w:b/>
                <w:bCs/>
                <w:sz w:val="20"/>
                <w:szCs w:val="20"/>
              </w:rPr>
              <w:t>7</w:t>
            </w:r>
          </w:p>
        </w:tc>
        <w:tc>
          <w:tcPr>
            <w:tcW w:w="4316" w:type="dxa"/>
            <w:shd w:val="clear" w:color="auto" w:fill="auto"/>
            <w:vAlign w:val="center"/>
          </w:tcPr>
          <w:p w:rsidR="004E70FF" w:rsidRPr="004C2A8B" w:rsidRDefault="00837DD9" w:rsidP="00CC16C9">
            <w:pPr>
              <w:spacing w:line="240" w:lineRule="atLeast"/>
              <w:rPr>
                <w:rFonts w:ascii="Verdana" w:hAnsi="Verdana"/>
                <w:sz w:val="17"/>
                <w:szCs w:val="17"/>
              </w:rPr>
            </w:pPr>
            <w:r>
              <w:rPr>
                <w:rFonts w:ascii="Verdana" w:hAnsi="Verdana"/>
                <w:sz w:val="17"/>
                <w:szCs w:val="17"/>
              </w:rPr>
              <w:t>Ara -Sınav</w:t>
            </w:r>
          </w:p>
        </w:tc>
        <w:tc>
          <w:tcPr>
            <w:tcW w:w="1199" w:type="dxa"/>
            <w:shd w:val="clear" w:color="auto" w:fill="auto"/>
            <w:vAlign w:val="center"/>
          </w:tcPr>
          <w:p w:rsidR="004E70FF" w:rsidRPr="00D8017B" w:rsidRDefault="004E70FF" w:rsidP="00875F58">
            <w:pPr>
              <w:rPr>
                <w:rFonts w:ascii="Verdana" w:hAnsi="Verdana"/>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8</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cstheme="minorHAnsi"/>
                <w:sz w:val="17"/>
                <w:szCs w:val="17"/>
                <w:shd w:val="clear" w:color="auto" w:fill="FFFFFF"/>
              </w:rPr>
              <w:t xml:space="preserve">Kısıtsız </w:t>
            </w:r>
            <w:r w:rsidRPr="00F24EC0">
              <w:rPr>
                <w:rFonts w:ascii="Verdana" w:hAnsi="Verdana" w:cstheme="minorHAnsi"/>
                <w:sz w:val="17"/>
                <w:szCs w:val="17"/>
                <w:shd w:val="clear" w:color="auto" w:fill="FFFFFF"/>
              </w:rPr>
              <w:t>doğrusal olmayan programlama</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71"/>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9</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Doğrusal olmayan programlama, kısıtlı doğrusal olmayan programlama</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10</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Dinamik programlamaya giriş</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11</w:t>
            </w:r>
          </w:p>
        </w:tc>
        <w:tc>
          <w:tcPr>
            <w:tcW w:w="4316" w:type="dxa"/>
            <w:shd w:val="clear" w:color="auto" w:fill="auto"/>
            <w:vAlign w:val="center"/>
          </w:tcPr>
          <w:p w:rsidR="00837DD9" w:rsidRPr="004E70FF" w:rsidRDefault="00837DD9" w:rsidP="00837DD9">
            <w:pPr>
              <w:spacing w:line="240" w:lineRule="atLeast"/>
              <w:rPr>
                <w:rFonts w:ascii="Verdana" w:hAnsi="Verdana"/>
                <w:color w:val="FF0000"/>
                <w:sz w:val="17"/>
                <w:szCs w:val="17"/>
              </w:rPr>
            </w:pPr>
            <w:r w:rsidRPr="00AF08B4">
              <w:rPr>
                <w:rFonts w:ascii="Verdana" w:hAnsi="Verdana"/>
                <w:sz w:val="17"/>
                <w:szCs w:val="17"/>
              </w:rPr>
              <w:t>Dal-sınır metodu ve Dinamik programlama uygulamaları</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12</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Markov karar süreçleri</w:t>
            </w:r>
          </w:p>
        </w:tc>
        <w:tc>
          <w:tcPr>
            <w:tcW w:w="1199" w:type="dxa"/>
            <w:shd w:val="clear" w:color="auto" w:fill="auto"/>
            <w:vAlign w:val="center"/>
          </w:tcPr>
          <w:p w:rsidR="00837DD9" w:rsidRPr="00D8017B" w:rsidRDefault="00837DD9" w:rsidP="00837DD9">
            <w:pPr>
              <w:rPr>
                <w:rFonts w:ascii="Verdana" w:hAnsi="Verdana"/>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13</w:t>
            </w:r>
          </w:p>
        </w:tc>
        <w:tc>
          <w:tcPr>
            <w:tcW w:w="4316" w:type="dxa"/>
            <w:shd w:val="clear" w:color="auto" w:fill="auto"/>
            <w:vAlign w:val="center"/>
          </w:tcPr>
          <w:p w:rsidR="00837DD9" w:rsidRPr="004C2A8B" w:rsidRDefault="00837DD9" w:rsidP="00560173">
            <w:pPr>
              <w:spacing w:line="240" w:lineRule="atLeast"/>
              <w:rPr>
                <w:rFonts w:ascii="Verdana" w:hAnsi="Verdana"/>
                <w:sz w:val="17"/>
                <w:szCs w:val="17"/>
              </w:rPr>
            </w:pPr>
            <w:r>
              <w:rPr>
                <w:rFonts w:ascii="Verdana" w:hAnsi="Verdana"/>
                <w:sz w:val="17"/>
                <w:szCs w:val="17"/>
              </w:rPr>
              <w:t>Hedef programlamaya giriş</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14</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Çok amaçlı en iyileme</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15</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Proje sunumları</w:t>
            </w:r>
          </w:p>
        </w:tc>
        <w:tc>
          <w:tcPr>
            <w:tcW w:w="1199" w:type="dxa"/>
            <w:shd w:val="clear" w:color="auto" w:fill="auto"/>
            <w:vAlign w:val="center"/>
          </w:tcPr>
          <w:p w:rsidR="00837DD9" w:rsidRPr="00D8017B" w:rsidRDefault="00837DD9" w:rsidP="00837DD9">
            <w:pPr>
              <w:rPr>
                <w:rFonts w:ascii="Verdana" w:hAnsi="Verdana"/>
                <w:b/>
                <w:sz w:val="20"/>
                <w:szCs w:val="20"/>
              </w:rPr>
            </w:pPr>
          </w:p>
        </w:tc>
      </w:tr>
      <w:tr w:rsidR="00837DD9" w:rsidRPr="00D8017B" w:rsidTr="0090627C">
        <w:trPr>
          <w:trHeight w:val="345"/>
          <w:tblCellSpacing w:w="0" w:type="dxa"/>
        </w:trPr>
        <w:tc>
          <w:tcPr>
            <w:tcW w:w="3587" w:type="dxa"/>
            <w:vMerge/>
            <w:shd w:val="clear" w:color="auto" w:fill="auto"/>
            <w:vAlign w:val="center"/>
          </w:tcPr>
          <w:p w:rsidR="00837DD9" w:rsidRPr="00D8017B" w:rsidRDefault="00837DD9" w:rsidP="00837DD9">
            <w:pPr>
              <w:rPr>
                <w:rFonts w:ascii="Verdana" w:hAnsi="Verdana"/>
                <w:b/>
                <w:bCs/>
                <w:sz w:val="20"/>
                <w:szCs w:val="20"/>
              </w:rPr>
            </w:pPr>
          </w:p>
        </w:tc>
        <w:tc>
          <w:tcPr>
            <w:tcW w:w="821" w:type="dxa"/>
            <w:shd w:val="clear" w:color="auto" w:fill="auto"/>
            <w:vAlign w:val="center"/>
          </w:tcPr>
          <w:p w:rsidR="00837DD9" w:rsidRPr="00D8017B" w:rsidRDefault="00837DD9" w:rsidP="00837DD9">
            <w:pPr>
              <w:jc w:val="center"/>
              <w:rPr>
                <w:rFonts w:ascii="Verdana" w:hAnsi="Verdana"/>
                <w:b/>
                <w:bCs/>
                <w:sz w:val="20"/>
                <w:szCs w:val="20"/>
              </w:rPr>
            </w:pPr>
            <w:r w:rsidRPr="00D8017B">
              <w:rPr>
                <w:rFonts w:ascii="Verdana" w:hAnsi="Verdana"/>
                <w:b/>
                <w:bCs/>
                <w:sz w:val="20"/>
                <w:szCs w:val="20"/>
              </w:rPr>
              <w:t>16</w:t>
            </w:r>
          </w:p>
        </w:tc>
        <w:tc>
          <w:tcPr>
            <w:tcW w:w="4316" w:type="dxa"/>
            <w:shd w:val="clear" w:color="auto" w:fill="auto"/>
            <w:vAlign w:val="center"/>
          </w:tcPr>
          <w:p w:rsidR="00837DD9" w:rsidRPr="004C2A8B" w:rsidRDefault="00837DD9" w:rsidP="00837DD9">
            <w:pPr>
              <w:spacing w:line="240" w:lineRule="atLeast"/>
              <w:rPr>
                <w:rFonts w:ascii="Verdana" w:hAnsi="Verdana"/>
                <w:sz w:val="17"/>
                <w:szCs w:val="17"/>
              </w:rPr>
            </w:pPr>
            <w:r>
              <w:rPr>
                <w:rFonts w:ascii="Verdana" w:hAnsi="Verdana"/>
                <w:sz w:val="17"/>
                <w:szCs w:val="17"/>
              </w:rPr>
              <w:t>Final Sınavı</w:t>
            </w:r>
          </w:p>
        </w:tc>
        <w:tc>
          <w:tcPr>
            <w:tcW w:w="1199" w:type="dxa"/>
            <w:shd w:val="clear" w:color="auto" w:fill="auto"/>
            <w:vAlign w:val="center"/>
          </w:tcPr>
          <w:p w:rsidR="00837DD9" w:rsidRPr="00D8017B" w:rsidRDefault="00837DD9" w:rsidP="00837DD9">
            <w:pPr>
              <w:rPr>
                <w:rFonts w:ascii="Verdana" w:hAnsi="Verdana"/>
                <w:b/>
                <w:sz w:val="20"/>
                <w:szCs w:val="20"/>
              </w:rPr>
            </w:pPr>
          </w:p>
        </w:tc>
      </w:tr>
    </w:tbl>
    <w:p w:rsidR="000E55D4" w:rsidRPr="00D8017B" w:rsidRDefault="000E55D4" w:rsidP="000E55D4">
      <w:pPr>
        <w:rPr>
          <w:vanish/>
        </w:rPr>
      </w:pPr>
    </w:p>
    <w:tbl>
      <w:tblPr>
        <w:tblpPr w:leftFromText="141" w:rightFromText="141" w:vertAnchor="text" w:horzAnchor="margin" w:tblpY="-21"/>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7D5CDF" w:rsidRPr="00D8017B" w:rsidTr="00EE4BE2">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7D5CDF" w:rsidRPr="00D8017B" w:rsidRDefault="00EE4BE2" w:rsidP="00EE4BE2">
            <w:pPr>
              <w:rPr>
                <w:rFonts w:ascii="Verdana" w:hAnsi="Verdana"/>
                <w:b/>
                <w:sz w:val="20"/>
                <w:szCs w:val="20"/>
              </w:rPr>
            </w:pPr>
            <w:r>
              <w:rPr>
                <w:rFonts w:ascii="Verdana" w:hAnsi="Verdana"/>
                <w:b/>
                <w:sz w:val="20"/>
                <w:szCs w:val="20"/>
              </w:rPr>
              <w:lastRenderedPageBreak/>
              <w:t>D</w:t>
            </w:r>
            <w:r w:rsidR="007D5CDF"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7D5CDF" w:rsidRDefault="007D5CDF" w:rsidP="007D5CDF">
            <w:pPr>
              <w:rPr>
                <w:b/>
              </w:rPr>
            </w:pPr>
            <w:r w:rsidRPr="00347060">
              <w:rPr>
                <w:rFonts w:ascii="Verdana" w:hAnsi="Verdana"/>
                <w:b/>
                <w:sz w:val="20"/>
                <w:szCs w:val="20"/>
              </w:rPr>
              <w:t>DERS KİTABI</w:t>
            </w:r>
            <w:r w:rsidRPr="00187EB8">
              <w:rPr>
                <w:b/>
              </w:rPr>
              <w:t>:</w:t>
            </w:r>
          </w:p>
          <w:p w:rsidR="00AF08B4" w:rsidRPr="00187EB8" w:rsidRDefault="00AF08B4" w:rsidP="007D5CDF">
            <w:pPr>
              <w:rPr>
                <w:b/>
              </w:rPr>
            </w:pPr>
          </w:p>
          <w:p w:rsidR="007D5CDF" w:rsidRPr="00D8017B" w:rsidRDefault="007D5CDF" w:rsidP="007D5CDF">
            <w:pPr>
              <w:rPr>
                <w:rFonts w:ascii="Verdana" w:hAnsi="Verdana"/>
                <w:b/>
                <w:sz w:val="20"/>
                <w:szCs w:val="20"/>
              </w:rPr>
            </w:pPr>
            <w:r w:rsidRPr="00D8017B">
              <w:rPr>
                <w:rFonts w:ascii="Verdana" w:hAnsi="Verdana"/>
                <w:b/>
                <w:sz w:val="20"/>
                <w:szCs w:val="20"/>
              </w:rPr>
              <w:t>YARDIMCI KİTAPLAR:</w:t>
            </w:r>
          </w:p>
          <w:p w:rsidR="00AF08B4" w:rsidRPr="0009465E"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0057D">
              <w:rPr>
                <w:rFonts w:ascii="Times New Roman" w:hAnsi="Times New Roman" w:cs="Times New Roman"/>
                <w:i/>
                <w:iCs/>
                <w:sz w:val="20"/>
                <w:szCs w:val="20"/>
                <w:lang w:val="en-US"/>
              </w:rPr>
              <w:t xml:space="preserve">Operations Research: Applications and Algorithms </w:t>
            </w:r>
            <w:r w:rsidRPr="0010057D">
              <w:rPr>
                <w:rFonts w:ascii="Times New Roman" w:hAnsi="Times New Roman" w:cs="Times New Roman"/>
                <w:sz w:val="20"/>
                <w:szCs w:val="20"/>
                <w:lang w:val="en-US"/>
              </w:rPr>
              <w:t xml:space="preserve">by Wayne </w:t>
            </w:r>
            <w:r>
              <w:rPr>
                <w:rFonts w:ascii="Times New Roman" w:hAnsi="Times New Roman" w:cs="Times New Roman"/>
                <w:sz w:val="20"/>
                <w:szCs w:val="20"/>
                <w:lang w:val="en-US"/>
              </w:rPr>
              <w:t>L. Winston, 4</w:t>
            </w:r>
            <w:r w:rsidRPr="006272BB">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w:t>
            </w:r>
            <w:r w:rsidRPr="0010057D">
              <w:rPr>
                <w:rFonts w:ascii="Times New Roman" w:hAnsi="Times New Roman" w:cs="Times New Roman"/>
                <w:sz w:val="20"/>
                <w:szCs w:val="20"/>
                <w:lang w:val="en-US"/>
              </w:rPr>
              <w:t xml:space="preserve">dition, Thomson Brooks/Cole, 2004. </w:t>
            </w:r>
          </w:p>
          <w:p w:rsidR="00AF08B4" w:rsidRPr="00327CF3"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Applied Mathematical Programming by </w:t>
            </w:r>
            <w:r w:rsidRPr="00327CF3">
              <w:rPr>
                <w:rFonts w:ascii="Times New Roman" w:hAnsi="Times New Roman" w:cs="Times New Roman"/>
                <w:bCs/>
                <w:i/>
                <w:sz w:val="20"/>
                <w:szCs w:val="20"/>
                <w:lang w:val="en-US"/>
              </w:rPr>
              <w:t>Bradley, Hax, and Magnanti</w:t>
            </w:r>
            <w:r>
              <w:rPr>
                <w:rFonts w:ascii="Times New Roman" w:hAnsi="Times New Roman" w:cs="Times New Roman"/>
                <w:bCs/>
                <w:i/>
                <w:sz w:val="20"/>
                <w:szCs w:val="20"/>
                <w:lang w:val="en-US"/>
              </w:rPr>
              <w:t xml:space="preserve">, </w:t>
            </w:r>
            <w:r w:rsidRPr="00327CF3">
              <w:rPr>
                <w:rFonts w:ascii="Times New Roman" w:hAnsi="Times New Roman" w:cs="Times New Roman"/>
                <w:bCs/>
                <w:i/>
                <w:sz w:val="20"/>
                <w:szCs w:val="20"/>
                <w:lang w:val="en-US"/>
              </w:rPr>
              <w:t>Addison-Wesley, 1977</w:t>
            </w:r>
            <w:r>
              <w:rPr>
                <w:rFonts w:ascii="Times New Roman" w:hAnsi="Times New Roman" w:cs="Times New Roman"/>
                <w:bCs/>
                <w:i/>
                <w:sz w:val="20"/>
                <w:szCs w:val="20"/>
                <w:lang w:val="en-US"/>
              </w:rPr>
              <w:t>.</w:t>
            </w:r>
          </w:p>
          <w:p w:rsidR="00AF08B4" w:rsidRPr="008540F6"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Introduction to Operations Research </w:t>
            </w:r>
            <w:r w:rsidRPr="008540F6">
              <w:rPr>
                <w:rFonts w:ascii="Times New Roman" w:hAnsi="Times New Roman" w:cs="Times New Roman"/>
                <w:iCs/>
                <w:sz w:val="20"/>
                <w:szCs w:val="20"/>
                <w:lang w:val="en-US"/>
              </w:rPr>
              <w:t>by F.S. Hillier and G.J. Lieberman, 9</w:t>
            </w:r>
            <w:r w:rsidRPr="008540F6">
              <w:rPr>
                <w:rFonts w:ascii="Times New Roman" w:hAnsi="Times New Roman" w:cs="Times New Roman"/>
                <w:iCs/>
                <w:sz w:val="20"/>
                <w:szCs w:val="20"/>
                <w:vertAlign w:val="superscript"/>
                <w:lang w:val="en-US"/>
              </w:rPr>
              <w:t>th</w:t>
            </w:r>
            <w:r w:rsidRPr="008540F6">
              <w:rPr>
                <w:rFonts w:ascii="Times New Roman" w:hAnsi="Times New Roman" w:cs="Times New Roman"/>
                <w:iCs/>
                <w:sz w:val="20"/>
                <w:szCs w:val="20"/>
                <w:lang w:val="en-US"/>
              </w:rPr>
              <w:t xml:space="preserve"> Edition, McGraw-Hill, 2009.</w:t>
            </w:r>
          </w:p>
          <w:p w:rsidR="00AF08B4" w:rsidRPr="00075545"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An Introduction </w:t>
            </w:r>
            <w:r w:rsidRPr="00075545">
              <w:rPr>
                <w:rFonts w:ascii="Times New Roman" w:hAnsi="Times New Roman" w:cs="Times New Roman"/>
                <w:iCs/>
                <w:sz w:val="20"/>
                <w:szCs w:val="20"/>
                <w:lang w:val="en-US"/>
              </w:rPr>
              <w:t>by Hamdy A. Taha, 9</w:t>
            </w:r>
            <w:r w:rsidRPr="00075545">
              <w:rPr>
                <w:rFonts w:ascii="Times New Roman" w:hAnsi="Times New Roman" w:cs="Times New Roman"/>
                <w:iCs/>
                <w:sz w:val="20"/>
                <w:szCs w:val="20"/>
                <w:vertAlign w:val="superscript"/>
                <w:lang w:val="en-US"/>
              </w:rPr>
              <w:t>th</w:t>
            </w:r>
            <w:r w:rsidRPr="00075545">
              <w:rPr>
                <w:rFonts w:ascii="Times New Roman" w:hAnsi="Times New Roman" w:cs="Times New Roman"/>
                <w:iCs/>
                <w:sz w:val="20"/>
                <w:szCs w:val="20"/>
                <w:lang w:val="en-US"/>
              </w:rPr>
              <w:t xml:space="preserve"> Edition, Prentice Hall, 2010.</w:t>
            </w:r>
          </w:p>
          <w:p w:rsidR="00AF08B4"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943C19">
              <w:rPr>
                <w:rFonts w:ascii="Times New Roman" w:hAnsi="Times New Roman" w:cs="Times New Roman"/>
                <w:bCs/>
                <w:i/>
                <w:sz w:val="20"/>
                <w:szCs w:val="20"/>
                <w:lang w:val="en-US"/>
              </w:rPr>
              <w:t>Model Building in Mathematical Programming</w:t>
            </w:r>
            <w:r>
              <w:rPr>
                <w:rFonts w:ascii="Times New Roman" w:hAnsi="Times New Roman" w:cs="Times New Roman"/>
                <w:bCs/>
                <w:sz w:val="20"/>
                <w:szCs w:val="20"/>
                <w:lang w:val="en-US"/>
              </w:rPr>
              <w:t xml:space="preserve"> by H. Paul Williams, 5</w:t>
            </w:r>
            <w:r w:rsidRPr="00943C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John Wiley&amp;Sons Ltd, 2013. </w:t>
            </w:r>
          </w:p>
          <w:p w:rsidR="00AF08B4" w:rsidRPr="006272BB"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 Model-Based Approach </w:t>
            </w:r>
            <w:r w:rsidRPr="00943C19">
              <w:rPr>
                <w:rFonts w:ascii="Times New Roman" w:hAnsi="Times New Roman" w:cs="Times New Roman"/>
                <w:iCs/>
                <w:sz w:val="20"/>
                <w:szCs w:val="20"/>
                <w:lang w:val="en-US"/>
              </w:rPr>
              <w:t>by H.A. Eiselt and C.-L. Sandblom</w:t>
            </w:r>
            <w:r>
              <w:rPr>
                <w:rFonts w:ascii="Times New Roman" w:hAnsi="Times New Roman" w:cs="Times New Roman"/>
                <w:iCs/>
                <w:sz w:val="20"/>
                <w:szCs w:val="20"/>
                <w:lang w:val="en-US"/>
              </w:rPr>
              <w:t>, Springer, 1</w:t>
            </w:r>
            <w:r w:rsidRPr="006272BB">
              <w:rPr>
                <w:rFonts w:ascii="Times New Roman" w:hAnsi="Times New Roman" w:cs="Times New Roman"/>
                <w:iCs/>
                <w:sz w:val="20"/>
                <w:szCs w:val="20"/>
                <w:vertAlign w:val="superscript"/>
                <w:lang w:val="en-US"/>
              </w:rPr>
              <w:t>st</w:t>
            </w:r>
            <w:r>
              <w:rPr>
                <w:rFonts w:ascii="Times New Roman" w:hAnsi="Times New Roman" w:cs="Times New Roman"/>
                <w:iCs/>
                <w:sz w:val="20"/>
                <w:szCs w:val="20"/>
                <w:lang w:val="en-US"/>
              </w:rPr>
              <w:t xml:space="preserve"> Edition, 2010.</w:t>
            </w:r>
          </w:p>
          <w:p w:rsidR="00AF08B4" w:rsidRPr="00327CF3"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Optimization Modelling: A Practical Approach by R.A. Sarker and C.S. Newton, Taylor&amp;Francis Group, 2008.</w:t>
            </w:r>
          </w:p>
          <w:p w:rsidR="00AF08B4"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A56349">
              <w:rPr>
                <w:rFonts w:ascii="Times New Roman" w:hAnsi="Times New Roman" w:cs="Times New Roman"/>
                <w:bCs/>
                <w:i/>
                <w:sz w:val="20"/>
                <w:szCs w:val="20"/>
                <w:lang w:val="en-US"/>
              </w:rPr>
              <w:t>Spreadsheet Modeling &amp; Decision Analysis</w:t>
            </w:r>
            <w:r>
              <w:rPr>
                <w:rFonts w:ascii="Times New Roman" w:hAnsi="Times New Roman" w:cs="Times New Roman"/>
                <w:bCs/>
                <w:sz w:val="20"/>
                <w:szCs w:val="20"/>
                <w:lang w:val="en-US"/>
              </w:rPr>
              <w:t xml:space="preserve"> by Cliff T. Ragsdale, Thomson South-Western, 5</w:t>
            </w:r>
            <w:r w:rsidRPr="00A5634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2007.</w:t>
            </w:r>
          </w:p>
          <w:p w:rsidR="00AF08B4" w:rsidRPr="00A56349"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w:t>
            </w:r>
            <w:r w:rsidRPr="00A56349">
              <w:rPr>
                <w:rFonts w:ascii="Times New Roman" w:hAnsi="Times New Roman" w:cs="Times New Roman"/>
                <w:iCs/>
                <w:sz w:val="20"/>
                <w:szCs w:val="20"/>
                <w:lang w:val="en-US"/>
              </w:rPr>
              <w:t>by P.Rama Murthy, New Age International,  2</w:t>
            </w:r>
            <w:r w:rsidRPr="00A56349">
              <w:rPr>
                <w:rFonts w:ascii="Times New Roman" w:hAnsi="Times New Roman" w:cs="Times New Roman"/>
                <w:iCs/>
                <w:sz w:val="20"/>
                <w:szCs w:val="20"/>
                <w:vertAlign w:val="superscript"/>
                <w:lang w:val="en-US"/>
              </w:rPr>
              <w:t>nd</w:t>
            </w:r>
            <w:r w:rsidRPr="00A56349">
              <w:rPr>
                <w:rFonts w:ascii="Times New Roman" w:hAnsi="Times New Roman" w:cs="Times New Roman"/>
                <w:iCs/>
                <w:sz w:val="20"/>
                <w:szCs w:val="20"/>
                <w:lang w:val="en-US"/>
              </w:rPr>
              <w:t xml:space="preserve"> Edition, 2007.</w:t>
            </w:r>
          </w:p>
          <w:p w:rsidR="00AF08B4"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80C2E">
              <w:rPr>
                <w:rFonts w:ascii="Times New Roman" w:hAnsi="Times New Roman" w:cs="Times New Roman"/>
                <w:bCs/>
                <w:i/>
                <w:sz w:val="20"/>
                <w:szCs w:val="20"/>
                <w:lang w:val="en-US"/>
              </w:rPr>
              <w:t>Optimization Modeling with Spreadsheets</w:t>
            </w:r>
            <w:r>
              <w:rPr>
                <w:rFonts w:ascii="Times New Roman" w:hAnsi="Times New Roman" w:cs="Times New Roman"/>
                <w:bCs/>
                <w:sz w:val="20"/>
                <w:szCs w:val="20"/>
                <w:lang w:val="en-US"/>
              </w:rPr>
              <w:t xml:space="preserve"> by Kenneth R. Baker, John Wiley &amp; Sons, 2</w:t>
            </w:r>
            <w:r w:rsidRPr="00180C2E">
              <w:rPr>
                <w:rFonts w:ascii="Times New Roman" w:hAnsi="Times New Roman" w:cs="Times New Roman"/>
                <w:bCs/>
                <w:sz w:val="20"/>
                <w:szCs w:val="20"/>
                <w:vertAlign w:val="superscript"/>
                <w:lang w:val="en-US"/>
              </w:rPr>
              <w:t>nd</w:t>
            </w:r>
            <w:r>
              <w:rPr>
                <w:rFonts w:ascii="Times New Roman" w:hAnsi="Times New Roman" w:cs="Times New Roman"/>
                <w:bCs/>
                <w:sz w:val="20"/>
                <w:szCs w:val="20"/>
                <w:lang w:val="en-US"/>
              </w:rPr>
              <w:t xml:space="preserve"> Edition, 2011.</w:t>
            </w:r>
          </w:p>
          <w:p w:rsidR="00AF08B4" w:rsidRDefault="00AF08B4" w:rsidP="00AF08B4">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Practical Management Science by W.L.Winston and S.C. Albright, South-Western CENGAGE Learning, 3</w:t>
            </w:r>
            <w:r w:rsidRPr="009330D6">
              <w:rPr>
                <w:rFonts w:ascii="Times New Roman" w:hAnsi="Times New Roman" w:cs="Times New Roman"/>
                <w:bCs/>
                <w:i/>
                <w:sz w:val="20"/>
                <w:szCs w:val="20"/>
                <w:vertAlign w:val="superscript"/>
                <w:lang w:val="en-US"/>
              </w:rPr>
              <w:t>rd</w:t>
            </w:r>
            <w:r>
              <w:rPr>
                <w:rFonts w:ascii="Times New Roman" w:hAnsi="Times New Roman" w:cs="Times New Roman"/>
                <w:bCs/>
                <w:i/>
                <w:sz w:val="20"/>
                <w:szCs w:val="20"/>
                <w:lang w:val="en-US"/>
              </w:rPr>
              <w:t xml:space="preserve"> Edition, 2009. </w:t>
            </w:r>
            <w:r>
              <w:rPr>
                <w:rFonts w:ascii="Times" w:hAnsi="Times" w:cs="Times"/>
                <w:sz w:val="26"/>
                <w:szCs w:val="26"/>
                <w:lang w:val="en-US"/>
              </w:rPr>
              <w:t xml:space="preserve"> </w:t>
            </w:r>
            <w:r>
              <w:rPr>
                <w:rFonts w:ascii="Times New Roman" w:hAnsi="Times New Roman" w:cs="Times New Roman"/>
                <w:bCs/>
                <w:i/>
                <w:sz w:val="20"/>
                <w:szCs w:val="20"/>
                <w:lang w:val="en-US"/>
              </w:rPr>
              <w:t xml:space="preserve">  </w:t>
            </w:r>
          </w:p>
          <w:p w:rsidR="00D62D76" w:rsidRPr="00AF08B4" w:rsidRDefault="00D62D76" w:rsidP="00347060">
            <w:pPr>
              <w:rPr>
                <w:rFonts w:ascii="Verdana" w:hAnsi="Verdana"/>
                <w:b/>
                <w:sz w:val="20"/>
                <w:szCs w:val="20"/>
                <w:lang w:val="en-US"/>
              </w:rPr>
            </w:pPr>
          </w:p>
          <w:p w:rsidR="007D5CDF" w:rsidRDefault="00347060" w:rsidP="00AF08B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AF08B4" w:rsidRPr="00AF08B4" w:rsidRDefault="00AF08B4" w:rsidP="00AF08B4">
            <w:pPr>
              <w:rPr>
                <w:rFonts w:ascii="Verdana" w:hAnsi="Verdana"/>
                <w:b/>
                <w:sz w:val="20"/>
                <w:szCs w:val="20"/>
              </w:rPr>
            </w:pPr>
          </w:p>
        </w:tc>
      </w:tr>
      <w:tr w:rsidR="007D5CDF" w:rsidRPr="00D8017B" w:rsidTr="00EE4BE2">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DEĞERLENDİRME</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Katkı Yüzdesi %</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560173" w:rsidP="00560173">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560173" w:rsidP="005439DF">
            <w:pPr>
              <w:jc w:val="center"/>
            </w:pPr>
            <w:r>
              <w:t>15</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Küçük sınav(quiz)</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560173" w:rsidP="00EE4BE2">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DB1A8D" w:rsidP="00EE4BE2">
            <w:pPr>
              <w:jc w:val="center"/>
            </w:pPr>
            <w:r>
              <w:t>10</w:t>
            </w:r>
          </w:p>
        </w:tc>
      </w:tr>
      <w:tr w:rsidR="00560173"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0173" w:rsidRPr="00D8017B" w:rsidRDefault="00560173" w:rsidP="00EE4BE2">
            <w:pPr>
              <w:rPr>
                <w:rFonts w:ascii="Verdana" w:hAnsi="Verdana"/>
                <w:b/>
                <w:sz w:val="20"/>
                <w:szCs w:val="20"/>
              </w:rPr>
            </w:pPr>
            <w:r>
              <w:rPr>
                <w:rFonts w:ascii="Verdana" w:hAnsi="Verdana"/>
                <w:b/>
                <w:sz w:val="20"/>
                <w:szCs w:val="20"/>
              </w:rPr>
              <w:t>Proje</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560173" w:rsidRDefault="00560173" w:rsidP="00EE4BE2">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560173" w:rsidRDefault="008C7DD2" w:rsidP="00EE4BE2">
            <w:pPr>
              <w:jc w:val="center"/>
            </w:pPr>
            <w:r>
              <w:t>30</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sz w:val="20"/>
                <w:szCs w:val="20"/>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560173" w:rsidP="00EE4BE2">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560173" w:rsidP="00EE4BE2">
            <w:pPr>
              <w:jc w:val="center"/>
            </w:pPr>
            <w:r>
              <w:t>15</w:t>
            </w:r>
          </w:p>
        </w:tc>
      </w:tr>
      <w:tr w:rsidR="00DB1A8D"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A8D" w:rsidRPr="00D8017B" w:rsidRDefault="00DB1A8D" w:rsidP="00EE4BE2">
            <w:pPr>
              <w:rPr>
                <w:rFonts w:ascii="Verdana" w:hAnsi="Verdana"/>
                <w:b/>
                <w:sz w:val="20"/>
                <w:szCs w:val="20"/>
              </w:rPr>
            </w:pPr>
            <w:r w:rsidRPr="00344F31">
              <w:rPr>
                <w:rFonts w:ascii="Verdana" w:hAnsi="Verdana"/>
                <w:b/>
                <w:sz w:val="20"/>
                <w:szCs w:val="20"/>
              </w:rPr>
              <w:t>Derse devam/katılım</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DB1A8D" w:rsidRDefault="00DB1A8D" w:rsidP="00EE4BE2">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DB1A8D" w:rsidRDefault="00DB1A8D" w:rsidP="00EE4BE2">
            <w:pPr>
              <w:jc w:val="center"/>
            </w:pPr>
            <w:r>
              <w:t>5</w:t>
            </w:r>
          </w:p>
        </w:tc>
      </w:tr>
      <w:tr w:rsidR="000355E9"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55E9" w:rsidRPr="00D8017B" w:rsidRDefault="000355E9" w:rsidP="000355E9">
            <w:pPr>
              <w:rPr>
                <w:rFonts w:ascii="Verdana" w:hAnsi="Verdana"/>
                <w:b/>
                <w:sz w:val="20"/>
                <w:szCs w:val="20"/>
              </w:rPr>
            </w:pPr>
            <w:r w:rsidRPr="00D8017B">
              <w:rPr>
                <w:rFonts w:ascii="Verdana" w:hAnsi="Verdana"/>
                <w:b/>
                <w:sz w:val="20"/>
                <w:szCs w:val="20"/>
              </w:rPr>
              <w:t>Final Sınavı</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0355E9" w:rsidP="000355E9">
            <w:pPr>
              <w:jc w:val="center"/>
            </w:pPr>
            <w:r w:rsidRPr="007454C5">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0355E9" w:rsidP="000355E9">
            <w:pPr>
              <w:jc w:val="center"/>
            </w:pPr>
            <w:r>
              <w:t>30</w:t>
            </w:r>
          </w:p>
        </w:tc>
      </w:tr>
      <w:tr w:rsidR="000355E9"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D8017B" w:rsidRDefault="000355E9" w:rsidP="000355E9">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8C7DD2" w:rsidP="000355E9">
            <w:pPr>
              <w:jc w:val="center"/>
              <w:rPr>
                <w:b/>
              </w:rPr>
            </w:pPr>
            <w:r>
              <w:rPr>
                <w:b/>
              </w:rPr>
              <w:t>105</w:t>
            </w:r>
          </w:p>
        </w:tc>
      </w:tr>
      <w:tr w:rsidR="000355E9"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D8017B" w:rsidRDefault="000355E9" w:rsidP="000355E9">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0355E9" w:rsidP="000355E9">
            <w:pPr>
              <w:jc w:val="center"/>
            </w:pPr>
            <w:r>
              <w:t>7</w:t>
            </w:r>
            <w:r w:rsidR="008C7DD2">
              <w:t>5</w:t>
            </w:r>
          </w:p>
        </w:tc>
      </w:tr>
      <w:tr w:rsidR="000355E9"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D8017B" w:rsidRDefault="000355E9" w:rsidP="000355E9">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0355E9" w:rsidP="000355E9">
            <w:pPr>
              <w:jc w:val="center"/>
            </w:pPr>
            <w:r>
              <w:t>30</w:t>
            </w:r>
          </w:p>
        </w:tc>
      </w:tr>
      <w:tr w:rsidR="000355E9"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D8017B" w:rsidRDefault="000355E9" w:rsidP="000355E9">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0355E9" w:rsidRPr="007454C5" w:rsidRDefault="008C7DD2" w:rsidP="000355E9">
            <w:pPr>
              <w:jc w:val="center"/>
              <w:rPr>
                <w:b/>
              </w:rPr>
            </w:pPr>
            <w:r>
              <w:rPr>
                <w:b/>
              </w:rPr>
              <w:t>105</w:t>
            </w:r>
          </w:p>
        </w:tc>
      </w:tr>
      <w:tr w:rsidR="0090627C"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90627C" w:rsidRDefault="0090627C" w:rsidP="000355E9">
            <w:pPr>
              <w:jc w:val="right"/>
              <w:rPr>
                <w:rFonts w:ascii="Verdana" w:hAnsi="Verdana"/>
                <w:b/>
                <w:bCs/>
                <w:sz w:val="20"/>
                <w:szCs w:val="20"/>
              </w:rPr>
            </w:pPr>
          </w:p>
          <w:p w:rsidR="0090627C" w:rsidRDefault="0090627C" w:rsidP="000355E9">
            <w:pPr>
              <w:jc w:val="right"/>
              <w:rPr>
                <w:rFonts w:ascii="Verdana" w:hAnsi="Verdana"/>
                <w:b/>
                <w:bCs/>
                <w:sz w:val="20"/>
                <w:szCs w:val="20"/>
              </w:rPr>
            </w:pPr>
          </w:p>
          <w:p w:rsidR="0090627C" w:rsidRPr="00D8017B" w:rsidRDefault="0090627C" w:rsidP="000355E9">
            <w:pPr>
              <w:jc w:val="right"/>
              <w:rPr>
                <w:rFonts w:ascii="Verdana" w:hAnsi="Verdana"/>
                <w:b/>
                <w:bCs/>
                <w:sz w:val="20"/>
                <w:szCs w:val="20"/>
              </w:rPr>
            </w:pP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90627C" w:rsidRDefault="0090627C" w:rsidP="000355E9">
            <w:pPr>
              <w:jc w:val="center"/>
              <w:rPr>
                <w:b/>
              </w:rPr>
            </w:pPr>
          </w:p>
        </w:tc>
      </w:tr>
    </w:tbl>
    <w:p w:rsidR="00EE4BE2" w:rsidRDefault="00EE4BE2" w:rsidP="007D5CDF">
      <w:pPr>
        <w:rPr>
          <w:rFonts w:ascii="Verdana" w:hAnsi="Verdana"/>
          <w:b/>
          <w:sz w:val="20"/>
          <w:szCs w:val="20"/>
        </w:rPr>
      </w:pPr>
    </w:p>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90627C" w:rsidRDefault="0090627C" w:rsidP="00EE4BE2">
            <w:pPr>
              <w:jc w:val="center"/>
              <w:rPr>
                <w:rFonts w:ascii="Verdana" w:hAnsi="Verdana"/>
                <w:b/>
                <w:bCs/>
                <w:sz w:val="20"/>
                <w:szCs w:val="20"/>
              </w:rPr>
            </w:pPr>
          </w:p>
          <w:p w:rsidR="0090627C" w:rsidRDefault="0090627C" w:rsidP="00EE4BE2">
            <w:pPr>
              <w:jc w:val="center"/>
              <w:rPr>
                <w:rFonts w:ascii="Verdana" w:hAnsi="Verdana"/>
                <w:b/>
                <w:bCs/>
                <w:sz w:val="20"/>
                <w:szCs w:val="20"/>
              </w:rPr>
            </w:pPr>
          </w:p>
          <w:p w:rsidR="0090627C" w:rsidRDefault="0090627C" w:rsidP="00EE4BE2">
            <w:pPr>
              <w:jc w:val="center"/>
              <w:rPr>
                <w:rFonts w:ascii="Verdana" w:hAnsi="Verdana"/>
                <w:b/>
                <w:bCs/>
                <w:sz w:val="20"/>
                <w:szCs w:val="20"/>
              </w:rPr>
            </w:pPr>
          </w:p>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Teorik Ders Anlatımı</w:t>
            </w:r>
          </w:p>
        </w:tc>
        <w:tc>
          <w:tcPr>
            <w:tcW w:w="1260" w:type="dxa"/>
            <w:shd w:val="clear" w:color="auto" w:fill="auto"/>
          </w:tcPr>
          <w:p w:rsidR="009F5FF2" w:rsidRPr="00BA7489" w:rsidRDefault="009F5FF2">
            <w:pPr>
              <w:jc w:val="center"/>
            </w:pPr>
            <w:r w:rsidRPr="00BA7489">
              <w:t>14</w:t>
            </w:r>
          </w:p>
        </w:tc>
        <w:tc>
          <w:tcPr>
            <w:tcW w:w="1080" w:type="dxa"/>
            <w:shd w:val="clear" w:color="auto" w:fill="auto"/>
          </w:tcPr>
          <w:p w:rsidR="009F5FF2" w:rsidRPr="00BA7489" w:rsidRDefault="00E92AA8">
            <w:pPr>
              <w:jc w:val="center"/>
            </w:pPr>
            <w:r w:rsidRPr="00BA7489">
              <w:t>4</w:t>
            </w:r>
          </w:p>
        </w:tc>
        <w:tc>
          <w:tcPr>
            <w:tcW w:w="2422" w:type="dxa"/>
            <w:shd w:val="clear" w:color="auto" w:fill="auto"/>
          </w:tcPr>
          <w:p w:rsidR="009F5FF2" w:rsidRPr="00BA7489" w:rsidRDefault="00E92AA8">
            <w:pPr>
              <w:jc w:val="center"/>
            </w:pPr>
            <w:r w:rsidRPr="00BA7489">
              <w:t>56</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Ara Sınav ve Sınava Hazırlanma</w:t>
            </w:r>
          </w:p>
        </w:tc>
        <w:tc>
          <w:tcPr>
            <w:tcW w:w="1260" w:type="dxa"/>
            <w:shd w:val="clear" w:color="auto" w:fill="auto"/>
          </w:tcPr>
          <w:p w:rsidR="009F5FF2" w:rsidRPr="00BA7489" w:rsidRDefault="00E92AA8">
            <w:pPr>
              <w:jc w:val="center"/>
            </w:pPr>
            <w:r w:rsidRPr="00BA7489">
              <w:t>1</w:t>
            </w:r>
          </w:p>
        </w:tc>
        <w:tc>
          <w:tcPr>
            <w:tcW w:w="1080" w:type="dxa"/>
            <w:shd w:val="clear" w:color="auto" w:fill="auto"/>
          </w:tcPr>
          <w:p w:rsidR="009F5FF2" w:rsidRPr="00BA7489" w:rsidRDefault="009F5FF2" w:rsidP="00E92AA8">
            <w:pPr>
              <w:jc w:val="center"/>
            </w:pPr>
            <w:r w:rsidRPr="00BA7489">
              <w:t>1</w:t>
            </w:r>
            <w:r w:rsidR="00E92AA8" w:rsidRPr="00BA7489">
              <w:t>5</w:t>
            </w:r>
          </w:p>
        </w:tc>
        <w:tc>
          <w:tcPr>
            <w:tcW w:w="2422" w:type="dxa"/>
            <w:shd w:val="clear" w:color="auto" w:fill="auto"/>
          </w:tcPr>
          <w:p w:rsidR="009F5FF2" w:rsidRPr="00BA7489" w:rsidRDefault="00E92AA8">
            <w:pPr>
              <w:jc w:val="center"/>
            </w:pPr>
            <w:r w:rsidRPr="00BA7489">
              <w:t>15</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Dönem Sonu Sınavı ve Sınava Hazırlanma</w:t>
            </w:r>
          </w:p>
        </w:tc>
        <w:tc>
          <w:tcPr>
            <w:tcW w:w="1260" w:type="dxa"/>
            <w:shd w:val="clear" w:color="auto" w:fill="auto"/>
          </w:tcPr>
          <w:p w:rsidR="009F5FF2" w:rsidRPr="00BA7489" w:rsidRDefault="009F5FF2">
            <w:pPr>
              <w:jc w:val="center"/>
            </w:pPr>
            <w:r w:rsidRPr="00BA7489">
              <w:t>1</w:t>
            </w:r>
          </w:p>
        </w:tc>
        <w:tc>
          <w:tcPr>
            <w:tcW w:w="1080" w:type="dxa"/>
            <w:shd w:val="clear" w:color="auto" w:fill="auto"/>
          </w:tcPr>
          <w:p w:rsidR="009F5FF2" w:rsidRPr="00BA7489" w:rsidRDefault="009F5FF2">
            <w:pPr>
              <w:jc w:val="center"/>
            </w:pPr>
            <w:r w:rsidRPr="00BA7489">
              <w:t>30</w:t>
            </w:r>
          </w:p>
        </w:tc>
        <w:tc>
          <w:tcPr>
            <w:tcW w:w="2422" w:type="dxa"/>
            <w:shd w:val="clear" w:color="auto" w:fill="auto"/>
          </w:tcPr>
          <w:p w:rsidR="009F5FF2" w:rsidRPr="00BA7489" w:rsidRDefault="009F5FF2">
            <w:pPr>
              <w:jc w:val="center"/>
            </w:pPr>
            <w:r w:rsidRPr="00BA7489">
              <w:t>30</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Ödev Çalışması</w:t>
            </w:r>
          </w:p>
        </w:tc>
        <w:tc>
          <w:tcPr>
            <w:tcW w:w="1260" w:type="dxa"/>
            <w:shd w:val="clear" w:color="auto" w:fill="auto"/>
          </w:tcPr>
          <w:p w:rsidR="009F5FF2" w:rsidRPr="00BA7489" w:rsidRDefault="009F5FF2">
            <w:pPr>
              <w:jc w:val="center"/>
            </w:pPr>
            <w:r w:rsidRPr="00BA7489">
              <w:t>5</w:t>
            </w:r>
          </w:p>
        </w:tc>
        <w:tc>
          <w:tcPr>
            <w:tcW w:w="1080" w:type="dxa"/>
            <w:shd w:val="clear" w:color="auto" w:fill="auto"/>
          </w:tcPr>
          <w:p w:rsidR="009F5FF2" w:rsidRPr="00BA7489" w:rsidRDefault="00E92AA8">
            <w:pPr>
              <w:jc w:val="center"/>
            </w:pPr>
            <w:r w:rsidRPr="00BA7489">
              <w:t>5</w:t>
            </w:r>
          </w:p>
        </w:tc>
        <w:tc>
          <w:tcPr>
            <w:tcW w:w="2422" w:type="dxa"/>
            <w:shd w:val="clear" w:color="auto" w:fill="auto"/>
          </w:tcPr>
          <w:p w:rsidR="009F5FF2" w:rsidRPr="00BA7489" w:rsidRDefault="00E92AA8">
            <w:pPr>
              <w:jc w:val="center"/>
            </w:pPr>
            <w:r w:rsidRPr="00BA7489">
              <w:t>25</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Derste Anlatılanların Tekrarlanması</w:t>
            </w:r>
          </w:p>
        </w:tc>
        <w:tc>
          <w:tcPr>
            <w:tcW w:w="1260" w:type="dxa"/>
            <w:shd w:val="clear" w:color="auto" w:fill="auto"/>
          </w:tcPr>
          <w:p w:rsidR="009F5FF2" w:rsidRPr="00BA7489" w:rsidRDefault="009F5FF2">
            <w:pPr>
              <w:jc w:val="center"/>
            </w:pPr>
            <w:r w:rsidRPr="00BA7489">
              <w:t>14</w:t>
            </w:r>
          </w:p>
        </w:tc>
        <w:tc>
          <w:tcPr>
            <w:tcW w:w="1080" w:type="dxa"/>
            <w:shd w:val="clear" w:color="auto" w:fill="auto"/>
          </w:tcPr>
          <w:p w:rsidR="009F5FF2" w:rsidRPr="00BA7489" w:rsidRDefault="00E92AA8">
            <w:pPr>
              <w:jc w:val="center"/>
            </w:pPr>
            <w:r w:rsidRPr="00BA7489">
              <w:t>2</w:t>
            </w:r>
          </w:p>
        </w:tc>
        <w:tc>
          <w:tcPr>
            <w:tcW w:w="2422" w:type="dxa"/>
            <w:shd w:val="clear" w:color="auto" w:fill="auto"/>
          </w:tcPr>
          <w:p w:rsidR="009F5FF2" w:rsidRPr="00BA7489" w:rsidRDefault="00E92AA8">
            <w:pPr>
              <w:jc w:val="center"/>
            </w:pPr>
            <w:r w:rsidRPr="00BA7489">
              <w:t>2</w:t>
            </w:r>
            <w:r w:rsidR="002C1BFE">
              <w:t>8</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sz w:val="20"/>
                <w:szCs w:val="20"/>
              </w:rPr>
              <w:t>Dönem Projesi Çalışması</w:t>
            </w:r>
          </w:p>
        </w:tc>
        <w:tc>
          <w:tcPr>
            <w:tcW w:w="1260" w:type="dxa"/>
            <w:shd w:val="clear" w:color="auto" w:fill="auto"/>
          </w:tcPr>
          <w:p w:rsidR="009F5FF2" w:rsidRPr="00BA7489" w:rsidRDefault="00E92AA8">
            <w:pPr>
              <w:jc w:val="center"/>
            </w:pPr>
            <w:r w:rsidRPr="00BA7489">
              <w:t>1</w:t>
            </w:r>
          </w:p>
        </w:tc>
        <w:tc>
          <w:tcPr>
            <w:tcW w:w="1080" w:type="dxa"/>
            <w:shd w:val="clear" w:color="auto" w:fill="auto"/>
          </w:tcPr>
          <w:p w:rsidR="009F5FF2" w:rsidRPr="00BA7489" w:rsidRDefault="00E92AA8">
            <w:pPr>
              <w:jc w:val="center"/>
            </w:pPr>
            <w:r w:rsidRPr="00BA7489">
              <w:t>60</w:t>
            </w:r>
          </w:p>
        </w:tc>
        <w:tc>
          <w:tcPr>
            <w:tcW w:w="2422" w:type="dxa"/>
            <w:shd w:val="clear" w:color="auto" w:fill="auto"/>
          </w:tcPr>
          <w:p w:rsidR="009F5FF2" w:rsidRPr="00BA7489" w:rsidRDefault="00E92AA8">
            <w:pPr>
              <w:jc w:val="center"/>
            </w:pPr>
            <w:r w:rsidRPr="00BA7489">
              <w:t>60</w:t>
            </w:r>
          </w:p>
        </w:tc>
      </w:tr>
      <w:tr w:rsidR="009F5FF2" w:rsidRPr="00D8017B" w:rsidTr="00EE4BE2">
        <w:trPr>
          <w:trHeight w:val="390"/>
          <w:tblCellSpacing w:w="0" w:type="dxa"/>
        </w:trPr>
        <w:tc>
          <w:tcPr>
            <w:tcW w:w="4875" w:type="dxa"/>
            <w:shd w:val="clear" w:color="auto" w:fill="auto"/>
          </w:tcPr>
          <w:p w:rsidR="009F5FF2" w:rsidRPr="00D8017B" w:rsidRDefault="009F5FF2" w:rsidP="007D5CDF">
            <w:pPr>
              <w:rPr>
                <w:rFonts w:ascii="Verdana" w:hAnsi="Verdana"/>
                <w:b/>
                <w:sz w:val="20"/>
                <w:szCs w:val="20"/>
              </w:rPr>
            </w:pPr>
            <w:r w:rsidRPr="00D8017B">
              <w:rPr>
                <w:rFonts w:ascii="Verdana" w:hAnsi="Verdana"/>
                <w:b/>
                <w:bCs/>
                <w:sz w:val="20"/>
                <w:szCs w:val="20"/>
              </w:rPr>
              <w:t xml:space="preserve">TOPLAM </w:t>
            </w:r>
          </w:p>
        </w:tc>
        <w:tc>
          <w:tcPr>
            <w:tcW w:w="1260" w:type="dxa"/>
            <w:shd w:val="clear" w:color="auto" w:fill="auto"/>
          </w:tcPr>
          <w:p w:rsidR="009F5FF2" w:rsidRPr="00BA7489" w:rsidRDefault="002C1BFE">
            <w:pPr>
              <w:jc w:val="center"/>
            </w:pPr>
            <w:r>
              <w:t>36</w:t>
            </w:r>
          </w:p>
        </w:tc>
        <w:tc>
          <w:tcPr>
            <w:tcW w:w="1080" w:type="dxa"/>
            <w:shd w:val="clear" w:color="auto" w:fill="auto"/>
          </w:tcPr>
          <w:p w:rsidR="009F5FF2" w:rsidRPr="00BA7489" w:rsidRDefault="00BA7489">
            <w:pPr>
              <w:jc w:val="center"/>
            </w:pPr>
            <w:r w:rsidRPr="00BA7489">
              <w:t>116</w:t>
            </w:r>
          </w:p>
        </w:tc>
        <w:tc>
          <w:tcPr>
            <w:tcW w:w="2422" w:type="dxa"/>
            <w:shd w:val="clear" w:color="auto" w:fill="auto"/>
          </w:tcPr>
          <w:p w:rsidR="009F5FF2" w:rsidRPr="00BA7489" w:rsidRDefault="00E92AA8">
            <w:pPr>
              <w:jc w:val="center"/>
            </w:pPr>
            <w:r w:rsidRPr="00BA7489">
              <w:t>21</w:t>
            </w:r>
            <w:r w:rsidR="002C1BFE">
              <w:t>4</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AKTS KREDİSİNİN HESAPLANMASI </w:t>
            </w:r>
          </w:p>
        </w:tc>
        <w:tc>
          <w:tcPr>
            <w:tcW w:w="2340" w:type="dxa"/>
            <w:gridSpan w:val="2"/>
            <w:shd w:val="clear" w:color="auto" w:fill="auto"/>
          </w:tcPr>
          <w:p w:rsidR="007D5CDF" w:rsidRPr="00BA7489" w:rsidRDefault="002C1BFE" w:rsidP="007454C5">
            <w:pPr>
              <w:jc w:val="center"/>
              <w:rPr>
                <w:b/>
              </w:rPr>
            </w:pPr>
            <w:r>
              <w:rPr>
                <w:b/>
              </w:rPr>
              <w:t>214</w:t>
            </w:r>
            <w:bookmarkStart w:id="0" w:name="_GoBack"/>
            <w:bookmarkEnd w:id="0"/>
            <w:r w:rsidR="007D5CDF" w:rsidRPr="00BA7489">
              <w:rPr>
                <w:b/>
              </w:rPr>
              <w:t>/30</w:t>
            </w:r>
          </w:p>
        </w:tc>
        <w:tc>
          <w:tcPr>
            <w:tcW w:w="2422" w:type="dxa"/>
            <w:shd w:val="clear" w:color="auto" w:fill="auto"/>
          </w:tcPr>
          <w:p w:rsidR="007D5CDF" w:rsidRPr="00BA7489" w:rsidRDefault="009F5FF2" w:rsidP="00CC16C9">
            <w:pPr>
              <w:jc w:val="center"/>
              <w:rPr>
                <w:b/>
              </w:rPr>
            </w:pPr>
            <w:r w:rsidRPr="00BA7489">
              <w:rPr>
                <w:b/>
              </w:rPr>
              <w:t>7</w:t>
            </w:r>
          </w:p>
        </w:tc>
      </w:tr>
    </w:tbl>
    <w:p w:rsidR="007D5CDF" w:rsidRPr="00D8017B" w:rsidRDefault="007D5CDF" w:rsidP="007D5CDF">
      <w:pPr>
        <w:rPr>
          <w:rFonts w:ascii="Verdana" w:hAnsi="Verdana"/>
          <w:b/>
          <w:sz w:val="20"/>
          <w:szCs w:val="20"/>
        </w:rPr>
      </w:pPr>
    </w:p>
    <w:p w:rsidR="007D5CDF" w:rsidRDefault="007D5CDF" w:rsidP="007D5CDF">
      <w:pPr>
        <w:rPr>
          <w:rFonts w:ascii="Verdana" w:hAnsi="Verdana"/>
          <w:b/>
          <w:sz w:val="20"/>
          <w:szCs w:val="20"/>
        </w:rPr>
      </w:pPr>
    </w:p>
    <w:p w:rsidR="00C62A6C" w:rsidRDefault="00C62A6C" w:rsidP="007D5CDF">
      <w:pPr>
        <w:rPr>
          <w:rFonts w:ascii="Verdana" w:hAnsi="Verdana"/>
          <w:b/>
          <w:sz w:val="20"/>
          <w:szCs w:val="20"/>
        </w:rPr>
      </w:pPr>
    </w:p>
    <w:p w:rsidR="00C62A6C" w:rsidRDefault="00C62A6C" w:rsidP="007D5CDF">
      <w:pPr>
        <w:rPr>
          <w:rFonts w:ascii="Verdana" w:hAnsi="Verdana"/>
          <w:b/>
          <w:sz w:val="20"/>
          <w:szCs w:val="20"/>
        </w:rPr>
      </w:pPr>
    </w:p>
    <w:p w:rsidR="00C62A6C" w:rsidRPr="00D8017B" w:rsidRDefault="00C62A6C"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351A82" w:rsidRPr="00D8017B" w:rsidTr="00CB490E">
        <w:trPr>
          <w:trHeight w:val="781"/>
          <w:tblCellSpacing w:w="0" w:type="dxa"/>
          <w:jc w:val="center"/>
        </w:trPr>
        <w:tc>
          <w:tcPr>
            <w:tcW w:w="10775" w:type="dxa"/>
            <w:gridSpan w:val="20"/>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t>Program ve Öğrenme Çıktıları İlişkisi*</w:t>
            </w:r>
          </w:p>
        </w:tc>
      </w:tr>
      <w:tr w:rsidR="00351A82" w:rsidRPr="00D8017B" w:rsidTr="00CB490E">
        <w:trPr>
          <w:gridAfter w:val="1"/>
          <w:wAfter w:w="6" w:type="dxa"/>
          <w:trHeight w:val="436"/>
          <w:tblCellSpacing w:w="0" w:type="dxa"/>
          <w:jc w:val="center"/>
        </w:trPr>
        <w:tc>
          <w:tcPr>
            <w:tcW w:w="1174" w:type="dxa"/>
            <w:vMerge w:val="restart"/>
            <w:shd w:val="clear" w:color="auto" w:fill="auto"/>
            <w:vAlign w:val="center"/>
          </w:tcPr>
          <w:p w:rsidR="00351A82" w:rsidRPr="00D8017B" w:rsidRDefault="00351A82" w:rsidP="004141F0">
            <w:pPr>
              <w:jc w:val="center"/>
              <w:rPr>
                <w:rFonts w:ascii="Verdana" w:hAnsi="Verdana"/>
                <w:b/>
                <w:sz w:val="20"/>
                <w:szCs w:val="20"/>
              </w:rPr>
            </w:pPr>
            <w:r w:rsidRPr="00D8017B">
              <w:rPr>
                <w:rFonts w:ascii="Verdana" w:hAnsi="Verdana"/>
                <w:b/>
                <w:bCs/>
                <w:sz w:val="20"/>
                <w:szCs w:val="20"/>
              </w:rPr>
              <w:t>Ders Öğrenme Çıktıları</w:t>
            </w:r>
          </w:p>
        </w:tc>
        <w:tc>
          <w:tcPr>
            <w:tcW w:w="9595" w:type="dxa"/>
            <w:gridSpan w:val="18"/>
            <w:shd w:val="clear" w:color="auto" w:fill="auto"/>
            <w:vAlign w:val="center"/>
          </w:tcPr>
          <w:p w:rsidR="00351A82" w:rsidRPr="00D8017B" w:rsidRDefault="00351A82" w:rsidP="00EE4BE2">
            <w:pPr>
              <w:jc w:val="center"/>
              <w:rPr>
                <w:rFonts w:ascii="Verdana" w:hAnsi="Verdana"/>
                <w:b/>
                <w:bCs/>
                <w:sz w:val="20"/>
                <w:szCs w:val="20"/>
              </w:rPr>
            </w:pPr>
            <w:r w:rsidRPr="00D8017B">
              <w:rPr>
                <w:rFonts w:ascii="Verdana" w:hAnsi="Verdana"/>
                <w:b/>
                <w:bCs/>
                <w:sz w:val="20"/>
                <w:szCs w:val="20"/>
              </w:rPr>
              <w:t>Program Çıktıları</w:t>
            </w:r>
          </w:p>
        </w:tc>
      </w:tr>
      <w:tr w:rsidR="00351A82" w:rsidRPr="007C378F" w:rsidTr="00351A82">
        <w:trPr>
          <w:gridAfter w:val="1"/>
          <w:wAfter w:w="6" w:type="dxa"/>
          <w:trHeight w:val="636"/>
          <w:tblCellSpacing w:w="0" w:type="dxa"/>
          <w:jc w:val="center"/>
        </w:trPr>
        <w:tc>
          <w:tcPr>
            <w:tcW w:w="1174" w:type="dxa"/>
            <w:vMerge/>
            <w:shd w:val="clear" w:color="auto" w:fill="auto"/>
            <w:vAlign w:val="center"/>
          </w:tcPr>
          <w:p w:rsidR="00351A82" w:rsidRPr="00D8017B" w:rsidRDefault="00351A82" w:rsidP="007D5CDF">
            <w:pPr>
              <w:rPr>
                <w:rFonts w:ascii="Verdana" w:hAnsi="Verdana"/>
                <w:b/>
                <w:sz w:val="20"/>
                <w:szCs w:val="20"/>
              </w:rPr>
            </w:pPr>
          </w:p>
        </w:tc>
        <w:tc>
          <w:tcPr>
            <w:tcW w:w="522"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PÇ1</w:t>
            </w:r>
          </w:p>
        </w:tc>
        <w:tc>
          <w:tcPr>
            <w:tcW w:w="523"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PÇ2</w:t>
            </w:r>
          </w:p>
        </w:tc>
        <w:tc>
          <w:tcPr>
            <w:tcW w:w="523"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PÇ3</w:t>
            </w:r>
          </w:p>
        </w:tc>
        <w:tc>
          <w:tcPr>
            <w:tcW w:w="519"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PÇ4</w:t>
            </w:r>
          </w:p>
        </w:tc>
        <w:tc>
          <w:tcPr>
            <w:tcW w:w="522" w:type="dxa"/>
            <w:shd w:val="clear" w:color="auto" w:fill="auto"/>
            <w:vAlign w:val="center"/>
          </w:tcPr>
          <w:p w:rsidR="00351A82" w:rsidRPr="00351A82" w:rsidRDefault="00351A82" w:rsidP="004141F0">
            <w:pPr>
              <w:jc w:val="center"/>
              <w:rPr>
                <w:rFonts w:ascii="Verdana" w:hAnsi="Verdana"/>
                <w:b/>
                <w:sz w:val="16"/>
                <w:szCs w:val="16"/>
              </w:rPr>
            </w:pPr>
            <w:r w:rsidRPr="00351A82">
              <w:rPr>
                <w:rFonts w:ascii="Verdana" w:hAnsi="Verdana"/>
                <w:b/>
                <w:bCs/>
                <w:sz w:val="16"/>
                <w:szCs w:val="16"/>
              </w:rPr>
              <w:t>PÇ5</w:t>
            </w:r>
          </w:p>
        </w:tc>
        <w:tc>
          <w:tcPr>
            <w:tcW w:w="542" w:type="dxa"/>
            <w:shd w:val="clear" w:color="auto" w:fill="auto"/>
            <w:vAlign w:val="center"/>
          </w:tcPr>
          <w:p w:rsidR="00351A82" w:rsidRPr="007C378F" w:rsidRDefault="00351A82" w:rsidP="004141F0">
            <w:pPr>
              <w:jc w:val="center"/>
              <w:rPr>
                <w:rFonts w:ascii="Verdana" w:hAnsi="Verdana"/>
                <w:b/>
                <w:bCs/>
                <w:sz w:val="16"/>
                <w:szCs w:val="16"/>
              </w:rPr>
            </w:pPr>
            <w:r w:rsidRPr="00351A82">
              <w:rPr>
                <w:rFonts w:ascii="Verdana" w:hAnsi="Verdana"/>
                <w:b/>
                <w:bCs/>
                <w:sz w:val="16"/>
                <w:szCs w:val="16"/>
              </w:rPr>
              <w:t>PÇ6</w:t>
            </w:r>
          </w:p>
        </w:tc>
        <w:tc>
          <w:tcPr>
            <w:tcW w:w="535" w:type="dxa"/>
          </w:tcPr>
          <w:p w:rsidR="00351A82" w:rsidRPr="00351A82" w:rsidRDefault="00351A82" w:rsidP="004141F0">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PÇ7</w:t>
            </w:r>
          </w:p>
        </w:tc>
        <w:tc>
          <w:tcPr>
            <w:tcW w:w="535"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PÇ8</w:t>
            </w:r>
          </w:p>
        </w:tc>
        <w:tc>
          <w:tcPr>
            <w:tcW w:w="535"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PÇ9</w:t>
            </w:r>
          </w:p>
        </w:tc>
        <w:tc>
          <w:tcPr>
            <w:tcW w:w="543"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PÇ10</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351A82" w:rsidRDefault="00351A82" w:rsidP="004141F0">
            <w:pPr>
              <w:jc w:val="center"/>
              <w:rPr>
                <w:rFonts w:ascii="Verdana" w:hAnsi="Verdana"/>
                <w:b/>
                <w:bCs/>
                <w:sz w:val="16"/>
                <w:szCs w:val="16"/>
              </w:rPr>
            </w:pPr>
          </w:p>
          <w:p w:rsidR="00351A82" w:rsidRPr="00351A82" w:rsidRDefault="00351A82" w:rsidP="004141F0">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351A82" w:rsidRDefault="00351A82" w:rsidP="00351A82">
            <w:pPr>
              <w:jc w:val="center"/>
              <w:rPr>
                <w:rFonts w:ascii="Verdana" w:hAnsi="Verdana"/>
                <w:b/>
                <w:bCs/>
                <w:sz w:val="16"/>
                <w:szCs w:val="16"/>
              </w:rPr>
            </w:pPr>
          </w:p>
          <w:p w:rsidR="00351A82" w:rsidRPr="00351A82" w:rsidRDefault="00351A82" w:rsidP="00351A8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bCs/>
                <w:sz w:val="20"/>
                <w:szCs w:val="20"/>
              </w:rPr>
              <w:t>ÖÇ1</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bCs/>
                <w:sz w:val="20"/>
                <w:szCs w:val="20"/>
              </w:rPr>
              <w:t>ÖÇ2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bCs/>
                <w:sz w:val="20"/>
                <w:szCs w:val="20"/>
              </w:rPr>
              <w:t>ÖÇ3</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bCs/>
                <w:sz w:val="20"/>
                <w:szCs w:val="20"/>
              </w:rPr>
              <w:t>ÖÇ4</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sz w:val="20"/>
                <w:szCs w:val="20"/>
              </w:rPr>
              <w:t>ÖÇ5</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r w:rsidR="00257CD1" w:rsidRPr="00D8017B" w:rsidTr="00257CD1">
        <w:trPr>
          <w:gridAfter w:val="1"/>
          <w:wAfter w:w="6" w:type="dxa"/>
          <w:trHeight w:val="436"/>
          <w:tblCellSpacing w:w="0" w:type="dxa"/>
          <w:jc w:val="center"/>
        </w:trPr>
        <w:tc>
          <w:tcPr>
            <w:tcW w:w="1174" w:type="dxa"/>
            <w:shd w:val="clear" w:color="auto" w:fill="auto"/>
            <w:vAlign w:val="center"/>
          </w:tcPr>
          <w:p w:rsidR="00257CD1" w:rsidRPr="00D8017B" w:rsidRDefault="00257CD1" w:rsidP="00B36F30">
            <w:pPr>
              <w:jc w:val="center"/>
              <w:rPr>
                <w:rFonts w:ascii="Verdana" w:hAnsi="Verdana"/>
                <w:b/>
                <w:sz w:val="20"/>
                <w:szCs w:val="20"/>
              </w:rPr>
            </w:pPr>
            <w:r w:rsidRPr="00D8017B">
              <w:rPr>
                <w:rFonts w:ascii="Verdana" w:hAnsi="Verdana"/>
                <w:b/>
                <w:sz w:val="20"/>
                <w:szCs w:val="20"/>
              </w:rPr>
              <w:t>ÖÇ6</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2" w:type="dxa"/>
            <w:shd w:val="clear" w:color="auto" w:fill="auto"/>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257CD1" w:rsidRDefault="00257CD1">
            <w:pPr>
              <w:jc w:val="center"/>
              <w:rPr>
                <w:rFonts w:ascii="Verdana" w:hAnsi="Verdana"/>
                <w:color w:val="000000"/>
                <w:sz w:val="20"/>
                <w:szCs w:val="20"/>
              </w:rPr>
            </w:pPr>
            <w:r>
              <w:rPr>
                <w:rFonts w:ascii="Verdana" w:hAnsi="Verdana"/>
                <w:color w:val="000000"/>
                <w:sz w:val="20"/>
                <w:szCs w:val="20"/>
              </w:rPr>
              <w:t>2</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EE4BE2">
        <w:rPr>
          <w:rFonts w:ascii="Verdana" w:hAnsi="Verdana"/>
          <w:sz w:val="20"/>
          <w:szCs w:val="20"/>
        </w:rPr>
        <w:t>1 Çok Düşük,</w:t>
      </w:r>
      <w:r w:rsidR="00EE4BE2">
        <w:rPr>
          <w:rFonts w:ascii="Verdana" w:hAnsi="Verdana"/>
          <w:sz w:val="20"/>
          <w:szCs w:val="20"/>
        </w:rPr>
        <w:tab/>
      </w:r>
      <w:r w:rsidRPr="00D8017B">
        <w:rPr>
          <w:rFonts w:ascii="Verdana" w:hAnsi="Verdana"/>
          <w:sz w:val="20"/>
          <w:szCs w:val="20"/>
        </w:rPr>
        <w:t>2 Düş</w:t>
      </w:r>
      <w:r w:rsidR="00EE4BE2">
        <w:rPr>
          <w:rFonts w:ascii="Verdana" w:hAnsi="Verdana"/>
          <w:sz w:val="20"/>
          <w:szCs w:val="20"/>
        </w:rPr>
        <w:t>ük,</w:t>
      </w:r>
      <w:r w:rsidR="00EE4BE2">
        <w:rPr>
          <w:rFonts w:ascii="Verdana" w:hAnsi="Verdana"/>
          <w:sz w:val="20"/>
          <w:szCs w:val="20"/>
        </w:rPr>
        <w:tab/>
      </w:r>
      <w:r w:rsidR="007454C5" w:rsidRPr="00D8017B">
        <w:rPr>
          <w:rFonts w:ascii="Verdana" w:hAnsi="Verdana"/>
          <w:sz w:val="20"/>
          <w:szCs w:val="20"/>
        </w:rPr>
        <w:t>3 Orta</w:t>
      </w:r>
      <w:r w:rsidR="007454C5">
        <w:rPr>
          <w:rFonts w:ascii="Verdana" w:hAnsi="Verdana"/>
          <w:sz w:val="20"/>
          <w:szCs w:val="20"/>
        </w:rPr>
        <w:t>,</w:t>
      </w:r>
      <w:r w:rsidR="00EE4BE2">
        <w:rPr>
          <w:rFonts w:ascii="Verdana" w:hAnsi="Verdana"/>
          <w:sz w:val="20"/>
          <w:szCs w:val="20"/>
        </w:rPr>
        <w:tab/>
      </w:r>
      <w:r w:rsidR="007454C5" w:rsidRPr="00D8017B">
        <w:rPr>
          <w:rFonts w:ascii="Verdana" w:hAnsi="Verdana"/>
          <w:sz w:val="20"/>
          <w:szCs w:val="20"/>
        </w:rPr>
        <w:t>4</w:t>
      </w:r>
      <w:r w:rsidRPr="00D8017B">
        <w:rPr>
          <w:rFonts w:ascii="Verdana" w:hAnsi="Verdana"/>
          <w:sz w:val="20"/>
          <w:szCs w:val="20"/>
        </w:rPr>
        <w:t xml:space="preserve"> Yüksek</w:t>
      </w:r>
      <w:r w:rsidR="00EE4BE2">
        <w:rPr>
          <w:rFonts w:ascii="Verdana" w:hAnsi="Verdana"/>
          <w:sz w:val="20"/>
          <w:szCs w:val="20"/>
        </w:rPr>
        <w:t>,</w:t>
      </w:r>
      <w:r w:rsidR="00EE4BE2">
        <w:rPr>
          <w:rFonts w:ascii="Verdana" w:hAnsi="Verdana"/>
          <w:sz w:val="20"/>
          <w:szCs w:val="20"/>
        </w:rPr>
        <w:tab/>
      </w:r>
      <w:r w:rsidRPr="00D8017B">
        <w:rPr>
          <w:rFonts w:ascii="Verdana" w:hAnsi="Verdana"/>
          <w:sz w:val="20"/>
          <w:szCs w:val="20"/>
        </w:rPr>
        <w:t>5 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31720F" w:rsidTr="008B2564">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357" w:type="dxa"/>
            <w:gridSpan w:val="3"/>
            <w:shd w:val="clear" w:color="auto" w:fill="auto"/>
            <w:vAlign w:val="center"/>
          </w:tcPr>
          <w:p w:rsidR="0031720F" w:rsidRPr="0031720F" w:rsidRDefault="004E70FF" w:rsidP="0031720F">
            <w:pPr>
              <w:rPr>
                <w:lang w:val="en-GB"/>
              </w:rPr>
            </w:pPr>
            <w:r>
              <w:rPr>
                <w:lang w:val="en-GB"/>
              </w:rPr>
              <w:t>Discrete Optimization</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357" w:type="dxa"/>
            <w:gridSpan w:val="3"/>
            <w:shd w:val="clear" w:color="auto" w:fill="auto"/>
            <w:vAlign w:val="center"/>
          </w:tcPr>
          <w:p w:rsidR="0031720F" w:rsidRPr="0031720F" w:rsidRDefault="0031720F" w:rsidP="004E70FF">
            <w:pPr>
              <w:rPr>
                <w:lang w:val="en-GB"/>
              </w:rPr>
            </w:pPr>
            <w:r w:rsidRPr="0031720F">
              <w:rPr>
                <w:lang w:val="en-GB"/>
              </w:rPr>
              <w:t xml:space="preserve">IE </w:t>
            </w:r>
            <w:r w:rsidR="004E70FF">
              <w:rPr>
                <w:lang w:val="en-GB"/>
              </w:rPr>
              <w:t>212</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357" w:type="dxa"/>
            <w:gridSpan w:val="3"/>
            <w:shd w:val="clear" w:color="auto" w:fill="auto"/>
            <w:vAlign w:val="center"/>
          </w:tcPr>
          <w:p w:rsidR="0031720F" w:rsidRPr="0031720F" w:rsidRDefault="0031720F" w:rsidP="0031720F">
            <w:pPr>
              <w:rPr>
                <w:lang w:val="en-GB"/>
              </w:rPr>
            </w:pPr>
            <w:r>
              <w:rPr>
                <w:lang w:val="en-GB"/>
              </w:rPr>
              <w:t>Compulsory</w:t>
            </w:r>
          </w:p>
        </w:tc>
      </w:tr>
      <w:tr w:rsidR="0031720F" w:rsidRPr="0031720F" w:rsidTr="008B2564">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357" w:type="dxa"/>
            <w:gridSpan w:val="3"/>
            <w:shd w:val="clear" w:color="auto" w:fill="auto"/>
            <w:vAlign w:val="center"/>
          </w:tcPr>
          <w:p w:rsidR="0031720F" w:rsidRPr="0031720F" w:rsidRDefault="00257CD1" w:rsidP="0031720F">
            <w:pPr>
              <w:rPr>
                <w:lang w:val="en-GB"/>
              </w:rPr>
            </w:pPr>
            <w:r w:rsidRPr="004C7478">
              <w:rPr>
                <w:lang w:val="en-US"/>
              </w:rPr>
              <w:t>First Cycle (Undergraduate Junior)</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357" w:type="dxa"/>
            <w:gridSpan w:val="3"/>
            <w:shd w:val="clear" w:color="auto" w:fill="auto"/>
            <w:vAlign w:val="center"/>
          </w:tcPr>
          <w:p w:rsidR="0031720F" w:rsidRPr="0031720F" w:rsidRDefault="009F5FF2" w:rsidP="0031720F">
            <w:pPr>
              <w:rPr>
                <w:lang w:val="en-GB"/>
              </w:rPr>
            </w:pPr>
            <w:r>
              <w:rPr>
                <w:lang w:val="en-GB"/>
              </w:rPr>
              <w:t>7</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357" w:type="dxa"/>
            <w:gridSpan w:val="3"/>
            <w:shd w:val="clear" w:color="auto" w:fill="auto"/>
            <w:vAlign w:val="center"/>
          </w:tcPr>
          <w:p w:rsidR="0031720F" w:rsidRPr="0031720F" w:rsidRDefault="009F5FF2" w:rsidP="0031720F">
            <w:pPr>
              <w:rPr>
                <w:lang w:val="en-GB"/>
              </w:rPr>
            </w:pPr>
            <w:r>
              <w:rPr>
                <w:lang w:val="en-GB"/>
              </w:rPr>
              <w:t>4</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357" w:type="dxa"/>
            <w:gridSpan w:val="3"/>
            <w:shd w:val="clear" w:color="auto" w:fill="auto"/>
            <w:vAlign w:val="center"/>
          </w:tcPr>
          <w:p w:rsidR="0031720F" w:rsidRPr="009F5FF2" w:rsidRDefault="009F5FF2" w:rsidP="0031720F">
            <w:pPr>
              <w:rPr>
                <w:lang w:val="en-GB"/>
              </w:rPr>
            </w:pPr>
            <w:r w:rsidRPr="009F5FF2">
              <w:rPr>
                <w:lang w:val="en-GB"/>
              </w:rPr>
              <w:t>0</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357"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8B2564">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357"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357" w:type="dxa"/>
            <w:gridSpan w:val="3"/>
            <w:shd w:val="clear" w:color="auto" w:fill="auto"/>
            <w:vAlign w:val="center"/>
          </w:tcPr>
          <w:p w:rsidR="0031720F" w:rsidRPr="0031720F" w:rsidRDefault="008E462A" w:rsidP="0031720F">
            <w:pPr>
              <w:rPr>
                <w:lang w:val="en-GB"/>
              </w:rPr>
            </w:pPr>
            <w:r>
              <w:rPr>
                <w:lang w:val="en-GB"/>
              </w:rPr>
              <w:t>Spring</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357" w:type="dxa"/>
            <w:gridSpan w:val="3"/>
            <w:shd w:val="clear" w:color="auto" w:fill="auto"/>
            <w:vAlign w:val="center"/>
          </w:tcPr>
          <w:p w:rsidR="0031720F" w:rsidRPr="0031720F" w:rsidRDefault="00F25A1C" w:rsidP="00F25A1C">
            <w:pPr>
              <w:rPr>
                <w:lang w:val="en-GB"/>
              </w:rPr>
            </w:pPr>
            <w:r>
              <w:rPr>
                <w:lang w:val="en-GB"/>
              </w:rPr>
              <w:t>Assoc</w:t>
            </w:r>
            <w:r w:rsidR="0031720F" w:rsidRPr="0031720F">
              <w:rPr>
                <w:lang w:val="en-GB"/>
              </w:rPr>
              <w:t xml:space="preserve">. </w:t>
            </w:r>
            <w:r w:rsidR="0031720F">
              <w:rPr>
                <w:lang w:val="en-GB"/>
              </w:rPr>
              <w:t>Prof.</w:t>
            </w:r>
            <w:r>
              <w:rPr>
                <w:lang w:val="en-GB"/>
              </w:rPr>
              <w:t xml:space="preserve"> İbrahim Akgün</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357"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357"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357" w:type="dxa"/>
            <w:gridSpan w:val="3"/>
            <w:shd w:val="clear" w:color="auto" w:fill="auto"/>
            <w:vAlign w:val="center"/>
          </w:tcPr>
          <w:p w:rsidR="0031720F" w:rsidRPr="0031720F" w:rsidRDefault="008E462A" w:rsidP="0031720F">
            <w:pPr>
              <w:rPr>
                <w:lang w:val="en-GB"/>
              </w:rPr>
            </w:pPr>
            <w:r>
              <w:rPr>
                <w:lang w:val="en-GB"/>
              </w:rPr>
              <w:t>IE 21</w:t>
            </w:r>
            <w:r w:rsidR="00F25A1C">
              <w:rPr>
                <w:lang w:val="en-GB"/>
              </w:rPr>
              <w:t>3</w:t>
            </w: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357" w:type="dxa"/>
            <w:gridSpan w:val="3"/>
            <w:shd w:val="clear" w:color="auto" w:fill="auto"/>
            <w:vAlign w:val="center"/>
          </w:tcPr>
          <w:p w:rsidR="0031720F" w:rsidRPr="0031720F" w:rsidRDefault="0031720F" w:rsidP="000E7C52">
            <w:pPr>
              <w:rPr>
                <w:lang w:val="en-GB"/>
              </w:rPr>
            </w:pPr>
          </w:p>
        </w:tc>
      </w:tr>
      <w:tr w:rsidR="0031720F" w:rsidRPr="0031720F" w:rsidTr="008B2564">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357" w:type="dxa"/>
            <w:gridSpan w:val="3"/>
            <w:shd w:val="clear" w:color="auto" w:fill="auto"/>
            <w:vAlign w:val="center"/>
          </w:tcPr>
          <w:p w:rsidR="0031720F" w:rsidRPr="0031720F" w:rsidRDefault="000E7C52" w:rsidP="0031720F">
            <w:pPr>
              <w:rPr>
                <w:lang w:val="en-GB"/>
              </w:rPr>
            </w:pPr>
            <w:r>
              <w:rPr>
                <w:lang w:val="en-GB"/>
              </w:rPr>
              <w:t>None</w:t>
            </w:r>
          </w:p>
        </w:tc>
      </w:tr>
      <w:tr w:rsidR="008E462A" w:rsidRPr="0031720F" w:rsidTr="008B2564">
        <w:trPr>
          <w:trHeight w:val="345"/>
          <w:tblCellSpacing w:w="0" w:type="dxa"/>
        </w:trPr>
        <w:tc>
          <w:tcPr>
            <w:tcW w:w="3466" w:type="dxa"/>
            <w:shd w:val="clear" w:color="auto" w:fill="auto"/>
            <w:vAlign w:val="center"/>
          </w:tcPr>
          <w:p w:rsidR="008E462A" w:rsidRPr="0031720F" w:rsidRDefault="008E462A" w:rsidP="0031720F">
            <w:pPr>
              <w:rPr>
                <w:rFonts w:ascii="Verdana" w:hAnsi="Verdana"/>
                <w:b/>
                <w:bCs/>
                <w:sz w:val="20"/>
                <w:szCs w:val="20"/>
                <w:lang w:val="en-GB"/>
              </w:rPr>
            </w:pPr>
          </w:p>
          <w:p w:rsidR="008E462A" w:rsidRPr="0031720F" w:rsidRDefault="008E462A" w:rsidP="0031720F">
            <w:pPr>
              <w:rPr>
                <w:rFonts w:ascii="Verdana" w:hAnsi="Verdana"/>
                <w:b/>
                <w:bCs/>
                <w:sz w:val="20"/>
                <w:szCs w:val="20"/>
                <w:lang w:val="en-GB"/>
              </w:rPr>
            </w:pPr>
          </w:p>
          <w:p w:rsidR="008E462A" w:rsidRPr="0031720F" w:rsidRDefault="008E462A" w:rsidP="0031720F">
            <w:pPr>
              <w:rPr>
                <w:rFonts w:ascii="Verdana" w:hAnsi="Verdana"/>
                <w:b/>
                <w:bCs/>
                <w:sz w:val="20"/>
                <w:szCs w:val="20"/>
                <w:lang w:val="en-GB"/>
              </w:rPr>
            </w:pPr>
          </w:p>
          <w:p w:rsidR="008E462A" w:rsidRPr="0031720F" w:rsidRDefault="008E462A" w:rsidP="0031720F">
            <w:pPr>
              <w:rPr>
                <w:rFonts w:ascii="Verdana" w:hAnsi="Verdana"/>
                <w:b/>
                <w:bCs/>
                <w:sz w:val="20"/>
                <w:szCs w:val="20"/>
                <w:lang w:val="en-GB"/>
              </w:rPr>
            </w:pPr>
            <w:r w:rsidRPr="0031720F">
              <w:rPr>
                <w:rFonts w:ascii="Verdana" w:hAnsi="Verdana"/>
                <w:b/>
                <w:bCs/>
                <w:sz w:val="20"/>
                <w:szCs w:val="20"/>
                <w:lang w:val="en-GB"/>
              </w:rPr>
              <w:t>OBJECTIVES OF THE COURSE</w:t>
            </w:r>
          </w:p>
          <w:p w:rsidR="008E462A" w:rsidRPr="0031720F" w:rsidRDefault="008E462A" w:rsidP="0031720F">
            <w:pPr>
              <w:rPr>
                <w:rFonts w:ascii="Verdana" w:hAnsi="Verdana"/>
                <w:b/>
                <w:bCs/>
                <w:sz w:val="20"/>
                <w:szCs w:val="20"/>
                <w:lang w:val="en-GB"/>
              </w:rPr>
            </w:pPr>
          </w:p>
          <w:p w:rsidR="008E462A" w:rsidRDefault="008E462A" w:rsidP="0031720F">
            <w:pPr>
              <w:rPr>
                <w:rFonts w:ascii="Verdana" w:hAnsi="Verdana"/>
                <w:b/>
                <w:sz w:val="20"/>
                <w:szCs w:val="20"/>
                <w:lang w:val="en-GB"/>
              </w:rPr>
            </w:pPr>
            <w:r w:rsidRPr="0031720F">
              <w:rPr>
                <w:rFonts w:ascii="Verdana" w:hAnsi="Verdana"/>
                <w:b/>
                <w:sz w:val="20"/>
                <w:szCs w:val="20"/>
                <w:lang w:val="en-GB"/>
              </w:rPr>
              <w:t> </w:t>
            </w: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Default="0090627C" w:rsidP="0031720F">
            <w:pPr>
              <w:rPr>
                <w:rFonts w:ascii="Verdana" w:hAnsi="Verdana"/>
                <w:b/>
                <w:sz w:val="20"/>
                <w:szCs w:val="20"/>
                <w:lang w:val="en-GB"/>
              </w:rPr>
            </w:pPr>
          </w:p>
          <w:p w:rsidR="0090627C" w:rsidRPr="0031720F" w:rsidRDefault="0090627C" w:rsidP="0031720F">
            <w:pPr>
              <w:rPr>
                <w:rFonts w:ascii="Verdana" w:hAnsi="Verdana"/>
                <w:b/>
                <w:sz w:val="20"/>
                <w:szCs w:val="20"/>
                <w:lang w:val="en-GB"/>
              </w:rPr>
            </w:pPr>
          </w:p>
          <w:p w:rsidR="008E462A" w:rsidRPr="0031720F" w:rsidRDefault="008E462A" w:rsidP="0031720F">
            <w:pPr>
              <w:rPr>
                <w:rFonts w:ascii="Verdana" w:hAnsi="Verdana"/>
                <w:b/>
                <w:sz w:val="20"/>
                <w:szCs w:val="20"/>
                <w:lang w:val="en-GB"/>
              </w:rPr>
            </w:pPr>
          </w:p>
          <w:p w:rsidR="008E462A" w:rsidRPr="0031720F" w:rsidRDefault="008E462A" w:rsidP="0031720F">
            <w:pPr>
              <w:rPr>
                <w:rFonts w:ascii="Verdana" w:hAnsi="Verdana"/>
                <w:b/>
                <w:sz w:val="20"/>
                <w:szCs w:val="20"/>
                <w:lang w:val="en-GB"/>
              </w:rPr>
            </w:pPr>
          </w:p>
        </w:tc>
        <w:tc>
          <w:tcPr>
            <w:tcW w:w="6357" w:type="dxa"/>
            <w:gridSpan w:val="3"/>
            <w:shd w:val="clear" w:color="auto" w:fill="auto"/>
            <w:vAlign w:val="center"/>
          </w:tcPr>
          <w:p w:rsidR="008E462A" w:rsidRPr="006E20BE" w:rsidRDefault="00F25A1C" w:rsidP="00F25A1C">
            <w:pPr>
              <w:spacing w:line="270" w:lineRule="atLeast"/>
              <w:jc w:val="both"/>
              <w:rPr>
                <w:rFonts w:ascii="Verdana" w:hAnsi="Verdana"/>
                <w:sz w:val="17"/>
                <w:szCs w:val="17"/>
              </w:rPr>
            </w:pPr>
            <w:r w:rsidRPr="00F25A1C">
              <w:rPr>
                <w:szCs w:val="17"/>
              </w:rPr>
              <w:t>The objective of this course is to equip the students with the capability of developing and coding algorithms to solve different types of models including linear, network, integer, and non-linear programming models. In this regard, the solution techniques and algorithms for different types of problems, e.g., simplex, dual simplex, network simplex, branch-and-bound algorithms and decomposition techniques, are introduced. Modeling and solving real-world problems is also emphasized in this course. Homework and project assignments will enhance students’ modeling and problem solving abilities in practice.</w:t>
            </w:r>
          </w:p>
        </w:tc>
      </w:tr>
      <w:tr w:rsidR="008E462A" w:rsidRPr="0031720F" w:rsidTr="008B2564">
        <w:trPr>
          <w:trHeight w:val="345"/>
          <w:tblCellSpacing w:w="0" w:type="dxa"/>
        </w:trPr>
        <w:tc>
          <w:tcPr>
            <w:tcW w:w="3466" w:type="dxa"/>
            <w:vMerge w:val="restart"/>
            <w:shd w:val="clear" w:color="auto" w:fill="auto"/>
            <w:vAlign w:val="center"/>
          </w:tcPr>
          <w:p w:rsidR="008E462A" w:rsidRPr="0031720F" w:rsidRDefault="008E462A" w:rsidP="00061E72">
            <w:pPr>
              <w:rPr>
                <w:rFonts w:ascii="Verdana" w:hAnsi="Verdana"/>
                <w:b/>
                <w:bCs/>
                <w:sz w:val="20"/>
                <w:szCs w:val="20"/>
                <w:lang w:val="en-GB"/>
              </w:rPr>
            </w:pPr>
            <w:r w:rsidRPr="0031720F">
              <w:rPr>
                <w:rFonts w:ascii="Verdana" w:hAnsi="Verdana"/>
                <w:b/>
                <w:bCs/>
                <w:sz w:val="20"/>
                <w:szCs w:val="20"/>
                <w:lang w:val="en-GB"/>
              </w:rPr>
              <w:lastRenderedPageBreak/>
              <w:t>LEARNING OUTCOMES</w:t>
            </w:r>
          </w:p>
        </w:tc>
        <w:tc>
          <w:tcPr>
            <w:tcW w:w="6357" w:type="dxa"/>
            <w:gridSpan w:val="3"/>
            <w:shd w:val="clear" w:color="auto" w:fill="auto"/>
            <w:vAlign w:val="center"/>
          </w:tcPr>
          <w:p w:rsidR="008E462A" w:rsidRPr="0031720F" w:rsidRDefault="008E462A" w:rsidP="00AE4AC9">
            <w:pPr>
              <w:rPr>
                <w:lang w:val="en-GB"/>
              </w:rPr>
            </w:pPr>
            <w:r>
              <w:rPr>
                <w:lang w:val="en-GB"/>
              </w:rPr>
              <w:t>A student who completes this course will be able to</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31720F">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AE4AC9">
            <w:pPr>
              <w:rPr>
                <w:lang w:val="en-GB"/>
              </w:rPr>
            </w:pPr>
            <w:r w:rsidRPr="00257CD1">
              <w:rPr>
                <w:lang w:val="en-GB"/>
              </w:rPr>
              <w:t xml:space="preserve">1. </w:t>
            </w:r>
            <w:r w:rsidR="00257CD1" w:rsidRPr="00257CD1">
              <w:rPr>
                <w:szCs w:val="17"/>
              </w:rPr>
              <w:t>Ability to characterize the solution of a general optimization problem and to develop an idea about how to obtain an analytical solution.</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31720F">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AE4AC9">
            <w:pPr>
              <w:rPr>
                <w:lang w:val="en-GB"/>
              </w:rPr>
            </w:pPr>
            <w:r w:rsidRPr="00257CD1">
              <w:rPr>
                <w:lang w:val="en-GB"/>
              </w:rPr>
              <w:t xml:space="preserve">2. </w:t>
            </w:r>
            <w:r w:rsidR="00257CD1" w:rsidRPr="00257CD1">
              <w:rPr>
                <w:szCs w:val="17"/>
              </w:rPr>
              <w:t>Knowledge of the implications of the problem’s functional forms for the existence and uniqueness of a solution, and for the properties of the optimal set.</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31720F">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AE4AC9">
            <w:pPr>
              <w:rPr>
                <w:lang w:val="en-GB"/>
              </w:rPr>
            </w:pPr>
            <w:r w:rsidRPr="00257CD1">
              <w:rPr>
                <w:lang w:val="en-GB"/>
              </w:rPr>
              <w:t xml:space="preserve">3. </w:t>
            </w:r>
            <w:r w:rsidR="00257CD1" w:rsidRPr="00257CD1">
              <w:rPr>
                <w:szCs w:val="17"/>
              </w:rPr>
              <w:t xml:space="preserve">Ability to apply common numerical search techniques to approximate the solution of a NLP problem and posses sufficient computer programming skills to implement such techniques.   </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31720F">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AE4AC9">
            <w:pPr>
              <w:rPr>
                <w:lang w:val="en-GB"/>
              </w:rPr>
            </w:pPr>
            <w:r w:rsidRPr="00257CD1">
              <w:rPr>
                <w:lang w:val="en-GB"/>
              </w:rPr>
              <w:t xml:space="preserve">4. </w:t>
            </w:r>
            <w:r w:rsidR="00257CD1" w:rsidRPr="00257CD1">
              <w:rPr>
                <w:szCs w:val="17"/>
              </w:rPr>
              <w:t>Ability to translate relevant mathematical programming problems into DP problems and to apply appropriate techniques for their solution.</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31720F">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AE4AC9">
            <w:pPr>
              <w:rPr>
                <w:lang w:val="en-GB"/>
              </w:rPr>
            </w:pPr>
            <w:r w:rsidRPr="00257CD1">
              <w:rPr>
                <w:lang w:val="en-GB"/>
              </w:rPr>
              <w:t xml:space="preserve">5. </w:t>
            </w:r>
            <w:r w:rsidR="00257CD1" w:rsidRPr="00257CD1">
              <w:rPr>
                <w:szCs w:val="17"/>
              </w:rPr>
              <w:t>Ability to model appropriate discrete problems involving uncertainty in the objective function (in terms of randomness of the payoff from a certain decision)  and/or constraints as MDP problems and to obtain their optimal solution.</w:t>
            </w:r>
          </w:p>
        </w:tc>
      </w:tr>
      <w:tr w:rsidR="008E462A" w:rsidRPr="0031720F" w:rsidTr="008B2564">
        <w:trPr>
          <w:trHeight w:val="345"/>
          <w:tblCellSpacing w:w="0" w:type="dxa"/>
        </w:trPr>
        <w:tc>
          <w:tcPr>
            <w:tcW w:w="3466" w:type="dxa"/>
            <w:vMerge/>
            <w:shd w:val="clear" w:color="auto" w:fill="auto"/>
            <w:vAlign w:val="center"/>
          </w:tcPr>
          <w:p w:rsidR="008E462A" w:rsidRPr="0031720F" w:rsidRDefault="008E462A" w:rsidP="00871E95">
            <w:pPr>
              <w:rPr>
                <w:rFonts w:ascii="Verdana" w:hAnsi="Verdana"/>
                <w:b/>
                <w:bCs/>
                <w:sz w:val="20"/>
                <w:szCs w:val="20"/>
                <w:lang w:val="en-GB"/>
              </w:rPr>
            </w:pPr>
          </w:p>
        </w:tc>
        <w:tc>
          <w:tcPr>
            <w:tcW w:w="6357" w:type="dxa"/>
            <w:gridSpan w:val="3"/>
            <w:shd w:val="clear" w:color="auto" w:fill="auto"/>
            <w:vAlign w:val="center"/>
          </w:tcPr>
          <w:p w:rsidR="008E462A" w:rsidRPr="00257CD1" w:rsidRDefault="008E462A" w:rsidP="00871E95">
            <w:pPr>
              <w:spacing w:line="240" w:lineRule="atLeast"/>
              <w:rPr>
                <w:lang w:val="en-GB"/>
              </w:rPr>
            </w:pPr>
            <w:r w:rsidRPr="00257CD1">
              <w:rPr>
                <w:lang w:val="en-GB"/>
              </w:rPr>
              <w:t xml:space="preserve">6. </w:t>
            </w:r>
            <w:r w:rsidR="00257CD1" w:rsidRPr="00257CD1">
              <w:rPr>
                <w:szCs w:val="17"/>
              </w:rPr>
              <w:t>Ability to model and optimization problem involving multiple objectives, to prioritize or weight the objectives as necessary, and to characterize the goal-optimal or efficient (Pareto-optimal) set of solutions.</w:t>
            </w:r>
          </w:p>
        </w:tc>
      </w:tr>
      <w:tr w:rsidR="008E462A" w:rsidRPr="0031720F" w:rsidTr="008B2564">
        <w:trPr>
          <w:trHeight w:val="345"/>
          <w:tblCellSpacing w:w="0" w:type="dxa"/>
        </w:trPr>
        <w:tc>
          <w:tcPr>
            <w:tcW w:w="3466" w:type="dxa"/>
            <w:shd w:val="clear" w:color="auto" w:fill="auto"/>
            <w:vAlign w:val="center"/>
          </w:tcPr>
          <w:p w:rsidR="008E462A" w:rsidRPr="0031720F" w:rsidRDefault="008E462A" w:rsidP="00871E95">
            <w:pPr>
              <w:rPr>
                <w:rFonts w:ascii="Verdana" w:hAnsi="Verdana"/>
                <w:b/>
                <w:bCs/>
                <w:sz w:val="20"/>
                <w:szCs w:val="20"/>
                <w:lang w:val="en-GB"/>
              </w:rPr>
            </w:pPr>
            <w:r w:rsidRPr="0031720F">
              <w:rPr>
                <w:rFonts w:ascii="Verdana" w:hAnsi="Verdana"/>
                <w:b/>
                <w:bCs/>
                <w:sz w:val="20"/>
                <w:szCs w:val="20"/>
                <w:lang w:val="en-GB"/>
              </w:rPr>
              <w:t>COURSE CONTENT</w:t>
            </w:r>
          </w:p>
        </w:tc>
        <w:tc>
          <w:tcPr>
            <w:tcW w:w="6357" w:type="dxa"/>
            <w:gridSpan w:val="3"/>
            <w:shd w:val="clear" w:color="auto" w:fill="auto"/>
            <w:vAlign w:val="center"/>
          </w:tcPr>
          <w:p w:rsidR="00AC695B" w:rsidRPr="00AC695B" w:rsidRDefault="00AC695B" w:rsidP="00AC695B">
            <w:pPr>
              <w:numPr>
                <w:ilvl w:val="0"/>
                <w:numId w:val="20"/>
              </w:numPr>
              <w:spacing w:before="120"/>
              <w:ind w:left="426" w:hanging="284"/>
              <w:jc w:val="both"/>
              <w:rPr>
                <w:szCs w:val="17"/>
              </w:rPr>
            </w:pPr>
            <w:r w:rsidRPr="00AC695B">
              <w:rPr>
                <w:szCs w:val="17"/>
              </w:rPr>
              <w:t>Solving Linear Programming Models</w:t>
            </w:r>
          </w:p>
          <w:p w:rsidR="00AC695B" w:rsidRPr="00AC695B" w:rsidRDefault="00AC695B" w:rsidP="00AC695B">
            <w:pPr>
              <w:numPr>
                <w:ilvl w:val="0"/>
                <w:numId w:val="21"/>
              </w:numPr>
              <w:spacing w:before="120"/>
              <w:jc w:val="both"/>
              <w:rPr>
                <w:szCs w:val="17"/>
              </w:rPr>
            </w:pPr>
            <w:r w:rsidRPr="00AC695B">
              <w:rPr>
                <w:szCs w:val="17"/>
              </w:rPr>
              <w:t>Simplex Algorithm</w:t>
            </w:r>
          </w:p>
          <w:p w:rsidR="00AC695B" w:rsidRPr="00AC695B" w:rsidRDefault="00AC695B" w:rsidP="00AC695B">
            <w:pPr>
              <w:numPr>
                <w:ilvl w:val="0"/>
                <w:numId w:val="21"/>
              </w:numPr>
              <w:spacing w:before="120"/>
              <w:jc w:val="both"/>
              <w:rPr>
                <w:szCs w:val="17"/>
              </w:rPr>
            </w:pPr>
            <w:r w:rsidRPr="00AC695B">
              <w:rPr>
                <w:szCs w:val="17"/>
              </w:rPr>
              <w:t>Dual Simplex Algorithm</w:t>
            </w:r>
          </w:p>
          <w:p w:rsidR="00AC695B" w:rsidRPr="00AC695B" w:rsidRDefault="00AC695B" w:rsidP="00AC695B">
            <w:pPr>
              <w:numPr>
                <w:ilvl w:val="0"/>
                <w:numId w:val="22"/>
              </w:numPr>
              <w:spacing w:before="120"/>
              <w:ind w:left="426" w:hanging="284"/>
              <w:jc w:val="both"/>
              <w:rPr>
                <w:szCs w:val="17"/>
              </w:rPr>
            </w:pPr>
            <w:r w:rsidRPr="00AC695B">
              <w:rPr>
                <w:szCs w:val="17"/>
              </w:rPr>
              <w:t>Solving Network Flow Models</w:t>
            </w:r>
          </w:p>
          <w:p w:rsidR="00AC695B" w:rsidRPr="00AC695B" w:rsidRDefault="00AC695B" w:rsidP="00AC695B">
            <w:pPr>
              <w:numPr>
                <w:ilvl w:val="0"/>
                <w:numId w:val="21"/>
              </w:numPr>
              <w:spacing w:before="120"/>
              <w:jc w:val="both"/>
              <w:rPr>
                <w:szCs w:val="17"/>
              </w:rPr>
            </w:pPr>
            <w:r w:rsidRPr="00AC695B">
              <w:rPr>
                <w:szCs w:val="17"/>
              </w:rPr>
              <w:t>Transportation Problem</w:t>
            </w:r>
          </w:p>
          <w:p w:rsidR="00AC695B" w:rsidRPr="00AC695B" w:rsidRDefault="00AC695B" w:rsidP="00AC695B">
            <w:pPr>
              <w:numPr>
                <w:ilvl w:val="0"/>
                <w:numId w:val="21"/>
              </w:numPr>
              <w:spacing w:before="120"/>
              <w:jc w:val="both"/>
              <w:rPr>
                <w:szCs w:val="17"/>
              </w:rPr>
            </w:pPr>
            <w:r w:rsidRPr="00AC695B">
              <w:rPr>
                <w:szCs w:val="17"/>
              </w:rPr>
              <w:t>Network Simplex Algorithms</w:t>
            </w:r>
          </w:p>
          <w:p w:rsidR="00AC695B" w:rsidRPr="00AC695B" w:rsidRDefault="00AC695B" w:rsidP="00AC695B">
            <w:pPr>
              <w:numPr>
                <w:ilvl w:val="0"/>
                <w:numId w:val="21"/>
              </w:numPr>
              <w:spacing w:before="120"/>
              <w:jc w:val="both"/>
              <w:rPr>
                <w:szCs w:val="17"/>
              </w:rPr>
            </w:pPr>
            <w:r w:rsidRPr="00AC695B">
              <w:rPr>
                <w:szCs w:val="17"/>
              </w:rPr>
              <w:t>Ford- Fulkerson Method</w:t>
            </w:r>
          </w:p>
          <w:p w:rsidR="00AC695B" w:rsidRPr="00AC695B" w:rsidRDefault="00AC695B" w:rsidP="00AC695B">
            <w:pPr>
              <w:numPr>
                <w:ilvl w:val="0"/>
                <w:numId w:val="21"/>
              </w:numPr>
              <w:spacing w:before="120"/>
              <w:jc w:val="both"/>
              <w:rPr>
                <w:szCs w:val="17"/>
              </w:rPr>
            </w:pPr>
            <w:r w:rsidRPr="00AC695B">
              <w:rPr>
                <w:szCs w:val="17"/>
              </w:rPr>
              <w:t>Dijkstra’s Algorithm</w:t>
            </w:r>
          </w:p>
          <w:p w:rsidR="00AC695B" w:rsidRPr="00AC695B" w:rsidRDefault="00AC695B" w:rsidP="00AC695B">
            <w:pPr>
              <w:numPr>
                <w:ilvl w:val="0"/>
                <w:numId w:val="21"/>
              </w:numPr>
              <w:spacing w:before="120"/>
              <w:jc w:val="both"/>
              <w:rPr>
                <w:szCs w:val="17"/>
              </w:rPr>
            </w:pPr>
            <w:r w:rsidRPr="00AC695B">
              <w:rPr>
                <w:szCs w:val="17"/>
              </w:rPr>
              <w:t>Floyd-Warshall Method</w:t>
            </w:r>
          </w:p>
          <w:p w:rsidR="00AC695B" w:rsidRPr="00AC695B" w:rsidRDefault="00AC695B" w:rsidP="00AC695B">
            <w:pPr>
              <w:numPr>
                <w:ilvl w:val="0"/>
                <w:numId w:val="23"/>
              </w:numPr>
              <w:spacing w:before="120"/>
              <w:ind w:left="426" w:hanging="284"/>
              <w:jc w:val="both"/>
              <w:rPr>
                <w:szCs w:val="17"/>
              </w:rPr>
            </w:pPr>
            <w:r w:rsidRPr="00AC695B">
              <w:rPr>
                <w:szCs w:val="17"/>
              </w:rPr>
              <w:t>Solving Integer Programming Models</w:t>
            </w:r>
          </w:p>
          <w:p w:rsidR="00AC695B" w:rsidRPr="00AC695B" w:rsidRDefault="00AC695B" w:rsidP="00AC695B">
            <w:pPr>
              <w:numPr>
                <w:ilvl w:val="0"/>
                <w:numId w:val="21"/>
              </w:numPr>
              <w:spacing w:before="120"/>
              <w:jc w:val="both"/>
              <w:rPr>
                <w:szCs w:val="17"/>
              </w:rPr>
            </w:pPr>
            <w:r w:rsidRPr="00AC695B">
              <w:rPr>
                <w:szCs w:val="17"/>
              </w:rPr>
              <w:t>Branch-and-Bound Method</w:t>
            </w:r>
          </w:p>
          <w:p w:rsidR="00AC695B" w:rsidRPr="00AC695B" w:rsidRDefault="00AC695B" w:rsidP="00AC695B">
            <w:pPr>
              <w:numPr>
                <w:ilvl w:val="0"/>
                <w:numId w:val="21"/>
              </w:numPr>
              <w:spacing w:before="120"/>
              <w:jc w:val="both"/>
              <w:rPr>
                <w:szCs w:val="17"/>
              </w:rPr>
            </w:pPr>
            <w:r w:rsidRPr="00AC695B">
              <w:rPr>
                <w:szCs w:val="17"/>
              </w:rPr>
              <w:t>Branch-and-Cut Algorithm</w:t>
            </w:r>
          </w:p>
          <w:p w:rsidR="00AC695B" w:rsidRPr="00AC695B" w:rsidRDefault="00AC695B" w:rsidP="00AC695B">
            <w:pPr>
              <w:numPr>
                <w:ilvl w:val="0"/>
                <w:numId w:val="24"/>
              </w:numPr>
              <w:spacing w:before="120"/>
              <w:ind w:left="426" w:hanging="284"/>
              <w:jc w:val="both"/>
              <w:rPr>
                <w:szCs w:val="17"/>
              </w:rPr>
            </w:pPr>
            <w:r w:rsidRPr="00AC695B">
              <w:rPr>
                <w:szCs w:val="17"/>
              </w:rPr>
              <w:t>Decomposition Methods</w:t>
            </w:r>
          </w:p>
          <w:p w:rsidR="00AC695B" w:rsidRPr="00AC695B" w:rsidRDefault="00AC695B" w:rsidP="00AC695B">
            <w:pPr>
              <w:numPr>
                <w:ilvl w:val="0"/>
                <w:numId w:val="24"/>
              </w:numPr>
              <w:spacing w:before="120"/>
              <w:ind w:left="426" w:hanging="284"/>
              <w:jc w:val="both"/>
              <w:rPr>
                <w:szCs w:val="17"/>
              </w:rPr>
            </w:pPr>
            <w:r w:rsidRPr="00AC695B">
              <w:rPr>
                <w:szCs w:val="17"/>
              </w:rPr>
              <w:t>Solving Non-Linear Programming Models</w:t>
            </w:r>
          </w:p>
          <w:p w:rsidR="008E462A" w:rsidRDefault="00AC695B" w:rsidP="00AC695B">
            <w:pPr>
              <w:numPr>
                <w:ilvl w:val="0"/>
                <w:numId w:val="24"/>
              </w:numPr>
              <w:spacing w:before="120"/>
              <w:ind w:left="426" w:hanging="284"/>
              <w:jc w:val="both"/>
              <w:rPr>
                <w:szCs w:val="17"/>
              </w:rPr>
            </w:pPr>
            <w:r w:rsidRPr="00AC695B">
              <w:rPr>
                <w:szCs w:val="17"/>
              </w:rPr>
              <w:t>Decision Analysis Models</w:t>
            </w:r>
          </w:p>
          <w:p w:rsidR="0090627C" w:rsidRDefault="0090627C" w:rsidP="0090627C">
            <w:pPr>
              <w:spacing w:before="120"/>
              <w:jc w:val="both"/>
              <w:rPr>
                <w:szCs w:val="17"/>
              </w:rPr>
            </w:pPr>
          </w:p>
          <w:p w:rsidR="0090627C" w:rsidRDefault="0090627C" w:rsidP="0090627C">
            <w:pPr>
              <w:spacing w:before="120"/>
              <w:jc w:val="both"/>
              <w:rPr>
                <w:szCs w:val="17"/>
              </w:rPr>
            </w:pPr>
          </w:p>
          <w:p w:rsidR="0090627C" w:rsidRDefault="0090627C" w:rsidP="0090627C">
            <w:pPr>
              <w:spacing w:before="120"/>
              <w:jc w:val="both"/>
              <w:rPr>
                <w:szCs w:val="17"/>
              </w:rPr>
            </w:pPr>
          </w:p>
          <w:p w:rsidR="0090627C" w:rsidRDefault="0090627C" w:rsidP="0090627C">
            <w:pPr>
              <w:spacing w:before="120"/>
              <w:jc w:val="both"/>
              <w:rPr>
                <w:szCs w:val="17"/>
              </w:rPr>
            </w:pPr>
          </w:p>
          <w:p w:rsidR="0090627C" w:rsidRDefault="0090627C" w:rsidP="0090627C">
            <w:pPr>
              <w:spacing w:before="120"/>
              <w:jc w:val="both"/>
              <w:rPr>
                <w:szCs w:val="17"/>
              </w:rPr>
            </w:pPr>
          </w:p>
          <w:p w:rsidR="0090627C" w:rsidRPr="00AC695B" w:rsidRDefault="0090627C" w:rsidP="0090627C">
            <w:pPr>
              <w:spacing w:before="120"/>
              <w:jc w:val="both"/>
              <w:rPr>
                <w:szCs w:val="17"/>
              </w:rPr>
            </w:pPr>
          </w:p>
        </w:tc>
      </w:tr>
      <w:tr w:rsidR="008E462A" w:rsidRPr="0031720F" w:rsidTr="00B03134">
        <w:trPr>
          <w:trHeight w:val="345"/>
          <w:tblCellSpacing w:w="0" w:type="dxa"/>
        </w:trPr>
        <w:tc>
          <w:tcPr>
            <w:tcW w:w="3466" w:type="dxa"/>
            <w:vMerge w:val="restart"/>
            <w:shd w:val="clear" w:color="auto" w:fill="auto"/>
            <w:vAlign w:val="center"/>
          </w:tcPr>
          <w:p w:rsidR="00F217A7" w:rsidRDefault="00F217A7" w:rsidP="00871E95">
            <w:pPr>
              <w:rPr>
                <w:rFonts w:ascii="Verdana" w:hAnsi="Verdana"/>
                <w:b/>
                <w:bCs/>
                <w:sz w:val="20"/>
                <w:szCs w:val="20"/>
                <w:lang w:val="en-GB"/>
              </w:rPr>
            </w:pPr>
          </w:p>
          <w:p w:rsidR="00F217A7" w:rsidRDefault="00F217A7" w:rsidP="00871E95">
            <w:pPr>
              <w:rPr>
                <w:rFonts w:ascii="Verdana" w:hAnsi="Verdana"/>
                <w:b/>
                <w:bCs/>
                <w:sz w:val="20"/>
                <w:szCs w:val="20"/>
                <w:lang w:val="en-GB"/>
              </w:rPr>
            </w:pPr>
          </w:p>
          <w:p w:rsidR="008E462A" w:rsidRPr="0031720F" w:rsidRDefault="008E462A" w:rsidP="00871E95">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8E462A" w:rsidRPr="008B2564" w:rsidRDefault="008E462A" w:rsidP="00871E95">
            <w:pPr>
              <w:rPr>
                <w:rFonts w:ascii="Verdana" w:hAnsi="Verdana"/>
                <w:b/>
                <w:bCs/>
                <w:sz w:val="20"/>
                <w:szCs w:val="20"/>
                <w:lang w:val="en-GB"/>
              </w:rPr>
            </w:pPr>
            <w:r w:rsidRPr="008B2564">
              <w:rPr>
                <w:rFonts w:ascii="Verdana" w:hAnsi="Verdana"/>
                <w:b/>
                <w:bCs/>
                <w:sz w:val="20"/>
                <w:szCs w:val="20"/>
                <w:lang w:val="en-GB"/>
              </w:rPr>
              <w:t>WEEK</w:t>
            </w:r>
          </w:p>
        </w:tc>
        <w:tc>
          <w:tcPr>
            <w:tcW w:w="5683" w:type="dxa"/>
            <w:gridSpan w:val="2"/>
            <w:shd w:val="clear" w:color="auto" w:fill="auto"/>
            <w:vAlign w:val="center"/>
          </w:tcPr>
          <w:p w:rsidR="008E462A" w:rsidRPr="008B2564" w:rsidRDefault="008E462A" w:rsidP="00871E95">
            <w:pPr>
              <w:jc w:val="center"/>
              <w:rPr>
                <w:rFonts w:ascii="Verdana" w:hAnsi="Verdana"/>
                <w:b/>
                <w:sz w:val="20"/>
                <w:szCs w:val="20"/>
                <w:lang w:val="en-GB"/>
              </w:rPr>
            </w:pPr>
            <w:r w:rsidRPr="008B2564">
              <w:rPr>
                <w:rFonts w:ascii="Verdana" w:hAnsi="Verdana"/>
                <w:b/>
                <w:sz w:val="20"/>
                <w:szCs w:val="20"/>
                <w:lang w:val="en-GB"/>
              </w:rPr>
              <w:t>SUBJECTS</w:t>
            </w:r>
          </w:p>
        </w:tc>
      </w:tr>
      <w:tr w:rsidR="008E462A" w:rsidRPr="0031720F" w:rsidTr="00B03134">
        <w:trPr>
          <w:trHeight w:val="345"/>
          <w:tblCellSpacing w:w="0" w:type="dxa"/>
        </w:trPr>
        <w:tc>
          <w:tcPr>
            <w:tcW w:w="3466" w:type="dxa"/>
            <w:vMerge/>
            <w:shd w:val="clear" w:color="auto" w:fill="auto"/>
            <w:vAlign w:val="center"/>
          </w:tcPr>
          <w:p w:rsidR="008E462A" w:rsidRPr="0031720F" w:rsidRDefault="008E462A" w:rsidP="00871E95">
            <w:pPr>
              <w:rPr>
                <w:rFonts w:ascii="Verdana" w:hAnsi="Verdana"/>
                <w:b/>
                <w:bCs/>
                <w:sz w:val="20"/>
                <w:szCs w:val="20"/>
                <w:lang w:val="en-GB"/>
              </w:rPr>
            </w:pPr>
          </w:p>
        </w:tc>
        <w:tc>
          <w:tcPr>
            <w:tcW w:w="674" w:type="dxa"/>
            <w:vMerge/>
            <w:shd w:val="clear" w:color="auto" w:fill="auto"/>
            <w:vAlign w:val="center"/>
          </w:tcPr>
          <w:p w:rsidR="008E462A" w:rsidRPr="008B2564" w:rsidRDefault="008E462A" w:rsidP="00871E95">
            <w:pPr>
              <w:rPr>
                <w:rFonts w:ascii="Verdana" w:hAnsi="Verdana"/>
                <w:b/>
                <w:bCs/>
                <w:sz w:val="20"/>
                <w:szCs w:val="20"/>
                <w:lang w:val="en-GB"/>
              </w:rPr>
            </w:pPr>
          </w:p>
        </w:tc>
        <w:tc>
          <w:tcPr>
            <w:tcW w:w="4334" w:type="dxa"/>
            <w:shd w:val="clear" w:color="auto" w:fill="auto"/>
            <w:vAlign w:val="center"/>
          </w:tcPr>
          <w:p w:rsidR="008E462A" w:rsidRPr="008B2564" w:rsidRDefault="008E462A" w:rsidP="00871E95">
            <w:pPr>
              <w:rPr>
                <w:rFonts w:ascii="Verdana" w:hAnsi="Verdana"/>
                <w:b/>
                <w:bCs/>
                <w:sz w:val="20"/>
                <w:szCs w:val="20"/>
                <w:lang w:val="en-GB"/>
              </w:rPr>
            </w:pPr>
            <w:r w:rsidRPr="008B2564">
              <w:rPr>
                <w:rFonts w:ascii="Verdana" w:hAnsi="Verdana"/>
                <w:b/>
                <w:sz w:val="20"/>
                <w:szCs w:val="20"/>
                <w:lang w:val="en-GB"/>
              </w:rPr>
              <w:t>Theoretical</w:t>
            </w:r>
          </w:p>
        </w:tc>
        <w:tc>
          <w:tcPr>
            <w:tcW w:w="1349" w:type="dxa"/>
            <w:shd w:val="clear" w:color="auto" w:fill="auto"/>
            <w:vAlign w:val="center"/>
          </w:tcPr>
          <w:p w:rsidR="008E462A" w:rsidRPr="0031720F" w:rsidRDefault="008E462A" w:rsidP="00871E95">
            <w:pPr>
              <w:rPr>
                <w:rFonts w:ascii="Verdana" w:hAnsi="Verdana"/>
                <w:b/>
                <w:sz w:val="20"/>
                <w:szCs w:val="20"/>
                <w:lang w:val="en-GB"/>
              </w:rPr>
            </w:pPr>
            <w:r w:rsidRPr="0031720F">
              <w:rPr>
                <w:rFonts w:ascii="Verdana" w:hAnsi="Verdana"/>
                <w:b/>
                <w:bCs/>
                <w:sz w:val="20"/>
                <w:szCs w:val="20"/>
                <w:lang w:val="en-GB"/>
              </w:rPr>
              <w:t>Practice</w:t>
            </w: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1</w:t>
            </w:r>
          </w:p>
        </w:tc>
        <w:tc>
          <w:tcPr>
            <w:tcW w:w="4334" w:type="dxa"/>
            <w:shd w:val="clear" w:color="auto" w:fill="auto"/>
            <w:vAlign w:val="center"/>
          </w:tcPr>
          <w:p w:rsidR="00257CD1" w:rsidRPr="00257CD1" w:rsidRDefault="00257CD1" w:rsidP="00257CD1">
            <w:pPr>
              <w:spacing w:line="240" w:lineRule="atLeast"/>
              <w:rPr>
                <w:lang w:val="en-GB"/>
              </w:rPr>
            </w:pPr>
            <w:r w:rsidRPr="00257CD1">
              <w:rPr>
                <w:lang w:val="en-GB"/>
              </w:rPr>
              <w:t>Introduction to Classical Optimization Theory</w:t>
            </w:r>
          </w:p>
        </w:tc>
        <w:tc>
          <w:tcPr>
            <w:tcW w:w="1349" w:type="dxa"/>
            <w:shd w:val="clear" w:color="auto" w:fill="auto"/>
            <w:vAlign w:val="center"/>
          </w:tcPr>
          <w:p w:rsidR="00257CD1" w:rsidRPr="0031720F" w:rsidRDefault="00257CD1" w:rsidP="00DA4FB0">
            <w:pPr>
              <w:rPr>
                <w:rFonts w:ascii="Verdana" w:hAnsi="Verdana"/>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vAlign w:val="center"/>
          </w:tcPr>
          <w:p w:rsidR="00257CD1" w:rsidRPr="00257CD1" w:rsidRDefault="00257CD1" w:rsidP="00257CD1">
            <w:pPr>
              <w:spacing w:line="240" w:lineRule="atLeast"/>
              <w:rPr>
                <w:lang w:val="en-GB"/>
              </w:rPr>
            </w:pPr>
            <w:r w:rsidRPr="00257CD1">
              <w:rPr>
                <w:lang w:val="en-GB"/>
              </w:rPr>
              <w:t>Optimization in one variable, Convexity</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vAlign w:val="center"/>
          </w:tcPr>
          <w:p w:rsidR="00257CD1" w:rsidRPr="00257CD1" w:rsidRDefault="00257CD1" w:rsidP="00257CD1">
            <w:pPr>
              <w:spacing w:line="240" w:lineRule="atLeast"/>
              <w:rPr>
                <w:lang w:val="en-GB"/>
              </w:rPr>
            </w:pPr>
            <w:r w:rsidRPr="00257CD1">
              <w:rPr>
                <w:lang w:val="en-GB"/>
              </w:rPr>
              <w:t>Unconstrained and Constrained optimization in many variables.</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vAlign w:val="center"/>
          </w:tcPr>
          <w:p w:rsidR="00257CD1" w:rsidRPr="00257CD1" w:rsidRDefault="00257CD1" w:rsidP="00257CD1">
            <w:pPr>
              <w:spacing w:line="240" w:lineRule="atLeast"/>
              <w:rPr>
                <w:lang w:val="en-GB"/>
              </w:rPr>
            </w:pPr>
            <w:r w:rsidRPr="00257CD1">
              <w:rPr>
                <w:lang w:val="en-GB"/>
              </w:rPr>
              <w:t>Karush-Kuhn-Tu</w:t>
            </w:r>
            <w:r w:rsidR="00DB561D">
              <w:rPr>
                <w:lang w:val="en-GB"/>
              </w:rPr>
              <w:t>cker optimality conditions</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vAlign w:val="center"/>
          </w:tcPr>
          <w:p w:rsidR="00257CD1" w:rsidRPr="00257CD1" w:rsidRDefault="00257CD1" w:rsidP="00DB561D">
            <w:pPr>
              <w:spacing w:line="240" w:lineRule="atLeast"/>
              <w:rPr>
                <w:lang w:val="en-GB"/>
              </w:rPr>
            </w:pPr>
            <w:r w:rsidRPr="00257CD1">
              <w:rPr>
                <w:lang w:val="en-GB"/>
              </w:rPr>
              <w:t>Existence and Uniqueness theorems, global and local optima</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vAlign w:val="center"/>
          </w:tcPr>
          <w:p w:rsidR="00257CD1" w:rsidRPr="00257CD1" w:rsidRDefault="00257CD1" w:rsidP="00257CD1">
            <w:pPr>
              <w:spacing w:line="240" w:lineRule="atLeast"/>
              <w:rPr>
                <w:lang w:val="en-GB"/>
              </w:rPr>
            </w:pPr>
            <w:r w:rsidRPr="00257CD1">
              <w:rPr>
                <w:lang w:val="en-GB"/>
              </w:rPr>
              <w:t>Unconstrained Nonlinear Programming</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257CD1" w:rsidRPr="0031720F" w:rsidTr="000355E9">
        <w:trPr>
          <w:trHeight w:val="345"/>
          <w:tblCellSpacing w:w="0" w:type="dxa"/>
        </w:trPr>
        <w:tc>
          <w:tcPr>
            <w:tcW w:w="3466" w:type="dxa"/>
            <w:vMerge/>
            <w:shd w:val="clear" w:color="auto" w:fill="auto"/>
            <w:vAlign w:val="center"/>
          </w:tcPr>
          <w:p w:rsidR="00257CD1" w:rsidRPr="0031720F" w:rsidRDefault="00257CD1" w:rsidP="00DA4FB0">
            <w:pPr>
              <w:rPr>
                <w:rFonts w:ascii="Verdana" w:hAnsi="Verdana"/>
                <w:b/>
                <w:bCs/>
                <w:sz w:val="20"/>
                <w:szCs w:val="20"/>
                <w:lang w:val="en-GB"/>
              </w:rPr>
            </w:pPr>
          </w:p>
        </w:tc>
        <w:tc>
          <w:tcPr>
            <w:tcW w:w="674" w:type="dxa"/>
            <w:shd w:val="clear" w:color="auto" w:fill="auto"/>
            <w:vAlign w:val="center"/>
          </w:tcPr>
          <w:p w:rsidR="00257CD1" w:rsidRPr="008B2564" w:rsidRDefault="00257CD1" w:rsidP="00DA4FB0">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vAlign w:val="center"/>
          </w:tcPr>
          <w:p w:rsidR="00257CD1" w:rsidRPr="00257CD1" w:rsidRDefault="00DB561D" w:rsidP="00257CD1">
            <w:pPr>
              <w:spacing w:line="240" w:lineRule="atLeast"/>
              <w:rPr>
                <w:lang w:val="en-GB"/>
              </w:rPr>
            </w:pPr>
            <w:r>
              <w:rPr>
                <w:lang w:val="en-GB"/>
              </w:rPr>
              <w:t>Midterm</w:t>
            </w:r>
          </w:p>
        </w:tc>
        <w:tc>
          <w:tcPr>
            <w:tcW w:w="1349" w:type="dxa"/>
            <w:shd w:val="clear" w:color="auto" w:fill="auto"/>
            <w:vAlign w:val="center"/>
          </w:tcPr>
          <w:p w:rsidR="00257CD1" w:rsidRPr="0031720F" w:rsidRDefault="00257CD1" w:rsidP="00DA4FB0">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Nonlinear Programming, Constrained Nonlinear Programming.</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Introduction to Dynamic Programming</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Dynamic Programming Applications</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Markov Decision Processes</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Intr</w:t>
            </w:r>
            <w:r>
              <w:rPr>
                <w:lang w:val="en-GB"/>
              </w:rPr>
              <w:t>oduction to Goal Programing</w:t>
            </w:r>
          </w:p>
        </w:tc>
        <w:tc>
          <w:tcPr>
            <w:tcW w:w="1349" w:type="dxa"/>
            <w:shd w:val="clear" w:color="auto" w:fill="auto"/>
            <w:vAlign w:val="center"/>
          </w:tcPr>
          <w:p w:rsidR="00DB561D" w:rsidRPr="00DA4FB0" w:rsidRDefault="00DB561D" w:rsidP="00DB561D">
            <w:pPr>
              <w:rPr>
                <w:rFonts w:ascii="Verdana" w:hAnsi="Verdana"/>
                <w:b/>
                <w:sz w:val="20"/>
                <w:szCs w:val="20"/>
                <w:lang w:val="en-US"/>
              </w:rPr>
            </w:pPr>
          </w:p>
        </w:tc>
      </w:tr>
      <w:tr w:rsidR="00DB561D" w:rsidRPr="0031720F" w:rsidTr="000355E9">
        <w:trPr>
          <w:trHeight w:val="345"/>
          <w:tblCellSpacing w:w="0" w:type="dxa"/>
        </w:trPr>
        <w:tc>
          <w:tcPr>
            <w:tcW w:w="3466" w:type="dxa"/>
            <w:vMerge/>
            <w:shd w:val="clear" w:color="auto" w:fill="auto"/>
            <w:vAlign w:val="center"/>
          </w:tcPr>
          <w:p w:rsidR="00DB561D" w:rsidRPr="00DA4FB0" w:rsidRDefault="00DB561D" w:rsidP="00DB561D">
            <w:pPr>
              <w:rPr>
                <w:rFonts w:ascii="Verdana" w:hAnsi="Verdana"/>
                <w:b/>
                <w:bCs/>
                <w:sz w:val="20"/>
                <w:szCs w:val="20"/>
                <w:lang w:val="en-US"/>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DB561D" w:rsidRPr="00257CD1" w:rsidRDefault="009F3130" w:rsidP="00DB561D">
            <w:pPr>
              <w:spacing w:line="240" w:lineRule="atLeast"/>
              <w:rPr>
                <w:lang w:val="en-GB"/>
              </w:rPr>
            </w:pPr>
            <w:r>
              <w:rPr>
                <w:lang w:val="en-GB"/>
              </w:rPr>
              <w:t>Multi-Objective Optimization</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Project Presentation</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DB561D" w:rsidRPr="00257CD1" w:rsidRDefault="00DB561D" w:rsidP="00DB561D">
            <w:pPr>
              <w:spacing w:line="240" w:lineRule="atLeast"/>
              <w:rPr>
                <w:lang w:val="en-GB"/>
              </w:rPr>
            </w:pPr>
            <w:r w:rsidRPr="00257CD1">
              <w:rPr>
                <w:lang w:val="en-GB"/>
              </w:rPr>
              <w:t>Finals week (no lecture)</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r w:rsidR="00DB561D" w:rsidRPr="0031720F" w:rsidTr="000355E9">
        <w:trPr>
          <w:trHeight w:val="345"/>
          <w:tblCellSpacing w:w="0" w:type="dxa"/>
        </w:trPr>
        <w:tc>
          <w:tcPr>
            <w:tcW w:w="3466" w:type="dxa"/>
            <w:vMerge/>
            <w:shd w:val="clear" w:color="auto" w:fill="auto"/>
            <w:vAlign w:val="center"/>
          </w:tcPr>
          <w:p w:rsidR="00DB561D" w:rsidRPr="0031720F" w:rsidRDefault="00DB561D" w:rsidP="00DB561D">
            <w:pPr>
              <w:rPr>
                <w:rFonts w:ascii="Verdana" w:hAnsi="Verdana"/>
                <w:b/>
                <w:bCs/>
                <w:sz w:val="20"/>
                <w:szCs w:val="20"/>
                <w:lang w:val="en-GB"/>
              </w:rPr>
            </w:pPr>
          </w:p>
        </w:tc>
        <w:tc>
          <w:tcPr>
            <w:tcW w:w="674" w:type="dxa"/>
            <w:shd w:val="clear" w:color="auto" w:fill="auto"/>
            <w:vAlign w:val="center"/>
          </w:tcPr>
          <w:p w:rsidR="00DB561D" w:rsidRPr="008B2564" w:rsidRDefault="00DB561D" w:rsidP="00DB561D">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DB561D" w:rsidRPr="00DA4FB0" w:rsidRDefault="00DB561D" w:rsidP="00DB561D">
            <w:pPr>
              <w:spacing w:line="240" w:lineRule="atLeast"/>
              <w:rPr>
                <w:lang w:val="en-GB"/>
              </w:rPr>
            </w:pPr>
            <w:r w:rsidRPr="00DA4FB0">
              <w:rPr>
                <w:lang w:val="en-GB"/>
              </w:rPr>
              <w:t>Final Exam</w:t>
            </w:r>
          </w:p>
        </w:tc>
        <w:tc>
          <w:tcPr>
            <w:tcW w:w="1349" w:type="dxa"/>
            <w:shd w:val="clear" w:color="auto" w:fill="auto"/>
            <w:vAlign w:val="center"/>
          </w:tcPr>
          <w:p w:rsidR="00DB561D" w:rsidRPr="0031720F" w:rsidRDefault="00DB561D" w:rsidP="00DB561D">
            <w:pPr>
              <w:rPr>
                <w:rFonts w:ascii="Verdana" w:hAnsi="Verdana"/>
                <w:b/>
                <w:sz w:val="20"/>
                <w:szCs w:val="20"/>
                <w:lang w:val="en-GB"/>
              </w:rPr>
            </w:pPr>
          </w:p>
        </w:tc>
      </w:tr>
    </w:tbl>
    <w:p w:rsidR="000E55D4" w:rsidRPr="00F217A7" w:rsidRDefault="000E55D4" w:rsidP="000E55D4">
      <w:pPr>
        <w:rPr>
          <w:vanish/>
          <w:lang w:val="it-IT"/>
        </w:rPr>
      </w:pPr>
    </w:p>
    <w:p w:rsidR="009A6254" w:rsidRDefault="009A6254">
      <w:pPr>
        <w:rPr>
          <w:rFonts w:ascii="Verdana" w:hAnsi="Verdana"/>
          <w:b/>
          <w:sz w:val="20"/>
          <w:szCs w:val="20"/>
          <w:lang w:val="en-GB"/>
        </w:rPr>
      </w:pPr>
    </w:p>
    <w:p w:rsidR="00F217A7" w:rsidRPr="00BA7489" w:rsidRDefault="00F217A7" w:rsidP="00644765">
      <w:pPr>
        <w:rPr>
          <w:rFonts w:ascii="Verdana" w:hAnsi="Verdana"/>
          <w:b/>
          <w:sz w:val="20"/>
          <w:szCs w:val="20"/>
          <w:lang w:val="it-IT"/>
        </w:rPr>
      </w:pPr>
    </w:p>
    <w:p w:rsidR="00DA4FB0" w:rsidRPr="00BA7489" w:rsidRDefault="00DA4FB0" w:rsidP="00644765">
      <w:pPr>
        <w:rPr>
          <w:rFonts w:ascii="Verdana" w:hAnsi="Verdana"/>
          <w:b/>
          <w:sz w:val="20"/>
          <w:szCs w:val="20"/>
          <w:lang w:val="it-IT"/>
        </w:rPr>
      </w:pPr>
    </w:p>
    <w:p w:rsidR="00DA4FB0" w:rsidRPr="00BA7489" w:rsidRDefault="00DA4FB0" w:rsidP="00644765">
      <w:pPr>
        <w:rPr>
          <w:rFonts w:ascii="Verdana" w:hAnsi="Verdana"/>
          <w:b/>
          <w:sz w:val="20"/>
          <w:szCs w:val="20"/>
          <w:lang w:val="it-IT"/>
        </w:rPr>
      </w:pPr>
    </w:p>
    <w:p w:rsidR="00BE7CF4" w:rsidRPr="00BA7489" w:rsidRDefault="00BE7CF4" w:rsidP="00BE7CF4">
      <w:pPr>
        <w:rPr>
          <w:rFonts w:ascii="Verdana" w:hAnsi="Verdana"/>
          <w:b/>
          <w:sz w:val="20"/>
          <w:szCs w:val="20"/>
          <w:lang w:val="it-IT"/>
        </w:rPr>
      </w:pPr>
    </w:p>
    <w:p w:rsidR="00DA4FB0" w:rsidRDefault="00DA4FB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p w:rsidR="00287E10" w:rsidRDefault="00287E10" w:rsidP="00644765">
      <w:pPr>
        <w:rPr>
          <w:rFonts w:ascii="Verdana" w:hAnsi="Verdana"/>
          <w:b/>
          <w:sz w:val="20"/>
          <w:szCs w:val="20"/>
          <w:lang w:val="it-IT"/>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287E10" w:rsidRPr="00D62D76" w:rsidTr="00621B32">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287E10" w:rsidRPr="00EE4BE2" w:rsidRDefault="00287E10" w:rsidP="00621B32">
            <w:pPr>
              <w:rPr>
                <w:rFonts w:ascii="Verdana" w:hAnsi="Verdana"/>
                <w:b/>
                <w:sz w:val="20"/>
                <w:szCs w:val="20"/>
                <w:lang w:val="en-GB"/>
              </w:rPr>
            </w:pPr>
            <w:r>
              <w:rPr>
                <w:rFonts w:ascii="Verdana" w:hAnsi="Verdana"/>
                <w:b/>
                <w:sz w:val="20"/>
                <w:szCs w:val="20"/>
                <w:lang w:val="en-GB"/>
              </w:rPr>
              <w:lastRenderedPageBreak/>
              <w:t>RECOMMENDED/</w:t>
            </w:r>
            <w:r w:rsidRPr="00EE4BE2">
              <w:rPr>
                <w:rFonts w:ascii="Verdana" w:hAnsi="Verdana"/>
                <w:b/>
                <w:sz w:val="20"/>
                <w:szCs w:val="20"/>
                <w:lang w:val="en-GB"/>
              </w:rPr>
              <w:t>REQUIRED</w:t>
            </w:r>
          </w:p>
          <w:p w:rsidR="00287E10" w:rsidRPr="00D62D76" w:rsidRDefault="00287E10" w:rsidP="00621B32">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287E10" w:rsidRDefault="00287E10" w:rsidP="00621B32">
            <w:pPr>
              <w:rPr>
                <w:b/>
                <w:lang w:val="en-GB"/>
              </w:rPr>
            </w:pPr>
            <w:r w:rsidRPr="00D62D76">
              <w:rPr>
                <w:rFonts w:ascii="Verdana" w:hAnsi="Verdana"/>
                <w:b/>
                <w:sz w:val="20"/>
                <w:szCs w:val="20"/>
                <w:lang w:val="en-GB"/>
              </w:rPr>
              <w:t>TEXTBOOK</w:t>
            </w:r>
            <w:r w:rsidRPr="00D62D76">
              <w:rPr>
                <w:b/>
                <w:lang w:val="en-GB"/>
              </w:rPr>
              <w:t>:</w:t>
            </w:r>
          </w:p>
          <w:p w:rsidR="00287E10" w:rsidRPr="00D62D76" w:rsidRDefault="00287E10" w:rsidP="00621B32">
            <w:pPr>
              <w:rPr>
                <w:b/>
                <w:lang w:val="en-GB"/>
              </w:rPr>
            </w:pPr>
          </w:p>
          <w:p w:rsidR="00287E10" w:rsidRPr="00660126" w:rsidRDefault="00287E10" w:rsidP="00621B32">
            <w:pPr>
              <w:rPr>
                <w:rFonts w:ascii="Verdana" w:hAnsi="Verdana"/>
                <w:b/>
                <w:sz w:val="20"/>
                <w:szCs w:val="20"/>
              </w:rPr>
            </w:pPr>
            <w:r w:rsidRPr="00660126">
              <w:rPr>
                <w:rFonts w:ascii="Verdana" w:hAnsi="Verdana"/>
                <w:b/>
                <w:sz w:val="20"/>
                <w:szCs w:val="20"/>
              </w:rPr>
              <w:t>RECOMMENDED BOOKS:</w:t>
            </w:r>
          </w:p>
          <w:p w:rsidR="00287E10" w:rsidRPr="0009465E"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0057D">
              <w:rPr>
                <w:rFonts w:ascii="Times New Roman" w:hAnsi="Times New Roman" w:cs="Times New Roman"/>
                <w:i/>
                <w:iCs/>
                <w:sz w:val="20"/>
                <w:szCs w:val="20"/>
                <w:lang w:val="en-US"/>
              </w:rPr>
              <w:t xml:space="preserve">Operations Research: Applications and Algorithms </w:t>
            </w:r>
            <w:r w:rsidRPr="0010057D">
              <w:rPr>
                <w:rFonts w:ascii="Times New Roman" w:hAnsi="Times New Roman" w:cs="Times New Roman"/>
                <w:sz w:val="20"/>
                <w:szCs w:val="20"/>
                <w:lang w:val="en-US"/>
              </w:rPr>
              <w:t xml:space="preserve">by Wayne </w:t>
            </w:r>
            <w:r>
              <w:rPr>
                <w:rFonts w:ascii="Times New Roman" w:hAnsi="Times New Roman" w:cs="Times New Roman"/>
                <w:sz w:val="20"/>
                <w:szCs w:val="20"/>
                <w:lang w:val="en-US"/>
              </w:rPr>
              <w:t>L. Winston, 4</w:t>
            </w:r>
            <w:r w:rsidRPr="006272BB">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w:t>
            </w:r>
            <w:r w:rsidRPr="0010057D">
              <w:rPr>
                <w:rFonts w:ascii="Times New Roman" w:hAnsi="Times New Roman" w:cs="Times New Roman"/>
                <w:sz w:val="20"/>
                <w:szCs w:val="20"/>
                <w:lang w:val="en-US"/>
              </w:rPr>
              <w:t xml:space="preserve">dition, Thomson Brooks/Cole, 2004. </w:t>
            </w:r>
          </w:p>
          <w:p w:rsidR="00287E10" w:rsidRPr="00327CF3"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 xml:space="preserve">Applied Mathematical Programming by </w:t>
            </w:r>
            <w:r w:rsidRPr="00327CF3">
              <w:rPr>
                <w:rFonts w:ascii="Times New Roman" w:hAnsi="Times New Roman" w:cs="Times New Roman"/>
                <w:bCs/>
                <w:i/>
                <w:sz w:val="20"/>
                <w:szCs w:val="20"/>
                <w:lang w:val="en-US"/>
              </w:rPr>
              <w:t>Bradley, Hax, and Magnanti</w:t>
            </w:r>
            <w:r>
              <w:rPr>
                <w:rFonts w:ascii="Times New Roman" w:hAnsi="Times New Roman" w:cs="Times New Roman"/>
                <w:bCs/>
                <w:i/>
                <w:sz w:val="20"/>
                <w:szCs w:val="20"/>
                <w:lang w:val="en-US"/>
              </w:rPr>
              <w:t xml:space="preserve">, </w:t>
            </w:r>
            <w:r w:rsidRPr="00327CF3">
              <w:rPr>
                <w:rFonts w:ascii="Times New Roman" w:hAnsi="Times New Roman" w:cs="Times New Roman"/>
                <w:bCs/>
                <w:i/>
                <w:sz w:val="20"/>
                <w:szCs w:val="20"/>
                <w:lang w:val="en-US"/>
              </w:rPr>
              <w:t>Addison-Wesley, 1977</w:t>
            </w:r>
            <w:r>
              <w:rPr>
                <w:rFonts w:ascii="Times New Roman" w:hAnsi="Times New Roman" w:cs="Times New Roman"/>
                <w:bCs/>
                <w:i/>
                <w:sz w:val="20"/>
                <w:szCs w:val="20"/>
                <w:lang w:val="en-US"/>
              </w:rPr>
              <w:t>.</w:t>
            </w:r>
          </w:p>
          <w:p w:rsidR="00287E10" w:rsidRPr="008540F6"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Introduction to Operations Research </w:t>
            </w:r>
            <w:r w:rsidRPr="008540F6">
              <w:rPr>
                <w:rFonts w:ascii="Times New Roman" w:hAnsi="Times New Roman" w:cs="Times New Roman"/>
                <w:iCs/>
                <w:sz w:val="20"/>
                <w:szCs w:val="20"/>
                <w:lang w:val="en-US"/>
              </w:rPr>
              <w:t>by F.S. Hillier and G.J. Lieberman, 9</w:t>
            </w:r>
            <w:r w:rsidRPr="008540F6">
              <w:rPr>
                <w:rFonts w:ascii="Times New Roman" w:hAnsi="Times New Roman" w:cs="Times New Roman"/>
                <w:iCs/>
                <w:sz w:val="20"/>
                <w:szCs w:val="20"/>
                <w:vertAlign w:val="superscript"/>
                <w:lang w:val="en-US"/>
              </w:rPr>
              <w:t>th</w:t>
            </w:r>
            <w:r w:rsidRPr="008540F6">
              <w:rPr>
                <w:rFonts w:ascii="Times New Roman" w:hAnsi="Times New Roman" w:cs="Times New Roman"/>
                <w:iCs/>
                <w:sz w:val="20"/>
                <w:szCs w:val="20"/>
                <w:lang w:val="en-US"/>
              </w:rPr>
              <w:t xml:space="preserve"> Edition, McGraw-Hill, 2009.</w:t>
            </w:r>
          </w:p>
          <w:p w:rsidR="00287E10" w:rsidRPr="00075545"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An Introduction </w:t>
            </w:r>
            <w:r w:rsidRPr="00075545">
              <w:rPr>
                <w:rFonts w:ascii="Times New Roman" w:hAnsi="Times New Roman" w:cs="Times New Roman"/>
                <w:iCs/>
                <w:sz w:val="20"/>
                <w:szCs w:val="20"/>
                <w:lang w:val="en-US"/>
              </w:rPr>
              <w:t>by Hamdy A. Taha, 9</w:t>
            </w:r>
            <w:r w:rsidRPr="00075545">
              <w:rPr>
                <w:rFonts w:ascii="Times New Roman" w:hAnsi="Times New Roman" w:cs="Times New Roman"/>
                <w:iCs/>
                <w:sz w:val="20"/>
                <w:szCs w:val="20"/>
                <w:vertAlign w:val="superscript"/>
                <w:lang w:val="en-US"/>
              </w:rPr>
              <w:t>th</w:t>
            </w:r>
            <w:r w:rsidRPr="00075545">
              <w:rPr>
                <w:rFonts w:ascii="Times New Roman" w:hAnsi="Times New Roman" w:cs="Times New Roman"/>
                <w:iCs/>
                <w:sz w:val="20"/>
                <w:szCs w:val="20"/>
                <w:lang w:val="en-US"/>
              </w:rPr>
              <w:t xml:space="preserve"> Edition, Prentice Hall, 2010.</w:t>
            </w:r>
          </w:p>
          <w:p w:rsidR="00287E10"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943C19">
              <w:rPr>
                <w:rFonts w:ascii="Times New Roman" w:hAnsi="Times New Roman" w:cs="Times New Roman"/>
                <w:bCs/>
                <w:i/>
                <w:sz w:val="20"/>
                <w:szCs w:val="20"/>
                <w:lang w:val="en-US"/>
              </w:rPr>
              <w:t>Model Building in Mathematical Programming</w:t>
            </w:r>
            <w:r>
              <w:rPr>
                <w:rFonts w:ascii="Times New Roman" w:hAnsi="Times New Roman" w:cs="Times New Roman"/>
                <w:bCs/>
                <w:sz w:val="20"/>
                <w:szCs w:val="20"/>
                <w:lang w:val="en-US"/>
              </w:rPr>
              <w:t xml:space="preserve"> by H. Paul Williams, 5</w:t>
            </w:r>
            <w:r w:rsidRPr="00943C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John Wiley&amp;Sons Ltd, 2013. </w:t>
            </w:r>
          </w:p>
          <w:p w:rsidR="00287E10" w:rsidRPr="006272BB"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A Model-Based Approach </w:t>
            </w:r>
            <w:r w:rsidRPr="00943C19">
              <w:rPr>
                <w:rFonts w:ascii="Times New Roman" w:hAnsi="Times New Roman" w:cs="Times New Roman"/>
                <w:iCs/>
                <w:sz w:val="20"/>
                <w:szCs w:val="20"/>
                <w:lang w:val="en-US"/>
              </w:rPr>
              <w:t>by H.A. Eiselt and C.-L. Sandblom</w:t>
            </w:r>
            <w:r>
              <w:rPr>
                <w:rFonts w:ascii="Times New Roman" w:hAnsi="Times New Roman" w:cs="Times New Roman"/>
                <w:iCs/>
                <w:sz w:val="20"/>
                <w:szCs w:val="20"/>
                <w:lang w:val="en-US"/>
              </w:rPr>
              <w:t>, Springer, 1</w:t>
            </w:r>
            <w:r w:rsidRPr="006272BB">
              <w:rPr>
                <w:rFonts w:ascii="Times New Roman" w:hAnsi="Times New Roman" w:cs="Times New Roman"/>
                <w:iCs/>
                <w:sz w:val="20"/>
                <w:szCs w:val="20"/>
                <w:vertAlign w:val="superscript"/>
                <w:lang w:val="en-US"/>
              </w:rPr>
              <w:t>st</w:t>
            </w:r>
            <w:r>
              <w:rPr>
                <w:rFonts w:ascii="Times New Roman" w:hAnsi="Times New Roman" w:cs="Times New Roman"/>
                <w:iCs/>
                <w:sz w:val="20"/>
                <w:szCs w:val="20"/>
                <w:lang w:val="en-US"/>
              </w:rPr>
              <w:t xml:space="preserve"> Edition, 2010.</w:t>
            </w:r>
          </w:p>
          <w:p w:rsidR="00287E10" w:rsidRPr="00327CF3"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Optimization Modelling: A Practical Approach by R.A. Sarker and C.S. Newton, Taylor&amp;Francis Group, 2008.</w:t>
            </w:r>
          </w:p>
          <w:p w:rsidR="00287E10"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A56349">
              <w:rPr>
                <w:rFonts w:ascii="Times New Roman" w:hAnsi="Times New Roman" w:cs="Times New Roman"/>
                <w:bCs/>
                <w:i/>
                <w:sz w:val="20"/>
                <w:szCs w:val="20"/>
                <w:lang w:val="en-US"/>
              </w:rPr>
              <w:t>Spreadsheet Modeling &amp; Decision Analysis</w:t>
            </w:r>
            <w:r>
              <w:rPr>
                <w:rFonts w:ascii="Times New Roman" w:hAnsi="Times New Roman" w:cs="Times New Roman"/>
                <w:bCs/>
                <w:sz w:val="20"/>
                <w:szCs w:val="20"/>
                <w:lang w:val="en-US"/>
              </w:rPr>
              <w:t xml:space="preserve"> by Cliff T. Ragsdale, Thomson South-Western, 5</w:t>
            </w:r>
            <w:r w:rsidRPr="00A5634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Edition, 2007.</w:t>
            </w:r>
          </w:p>
          <w:p w:rsidR="00287E10" w:rsidRPr="00A56349"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i/>
                <w:iCs/>
                <w:sz w:val="20"/>
                <w:szCs w:val="20"/>
                <w:lang w:val="en-US"/>
              </w:rPr>
              <w:t xml:space="preserve">Operations Research </w:t>
            </w:r>
            <w:r w:rsidRPr="00A56349">
              <w:rPr>
                <w:rFonts w:ascii="Times New Roman" w:hAnsi="Times New Roman" w:cs="Times New Roman"/>
                <w:iCs/>
                <w:sz w:val="20"/>
                <w:szCs w:val="20"/>
                <w:lang w:val="en-US"/>
              </w:rPr>
              <w:t>by P.Rama Murthy, New Age International,  2</w:t>
            </w:r>
            <w:r w:rsidRPr="00A56349">
              <w:rPr>
                <w:rFonts w:ascii="Times New Roman" w:hAnsi="Times New Roman" w:cs="Times New Roman"/>
                <w:iCs/>
                <w:sz w:val="20"/>
                <w:szCs w:val="20"/>
                <w:vertAlign w:val="superscript"/>
                <w:lang w:val="en-US"/>
              </w:rPr>
              <w:t>nd</w:t>
            </w:r>
            <w:r w:rsidRPr="00A56349">
              <w:rPr>
                <w:rFonts w:ascii="Times New Roman" w:hAnsi="Times New Roman" w:cs="Times New Roman"/>
                <w:iCs/>
                <w:sz w:val="20"/>
                <w:szCs w:val="20"/>
                <w:lang w:val="en-US"/>
              </w:rPr>
              <w:t xml:space="preserve"> Edition, 2007.</w:t>
            </w:r>
          </w:p>
          <w:p w:rsidR="00287E10"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sidRPr="00180C2E">
              <w:rPr>
                <w:rFonts w:ascii="Times New Roman" w:hAnsi="Times New Roman" w:cs="Times New Roman"/>
                <w:bCs/>
                <w:i/>
                <w:sz w:val="20"/>
                <w:szCs w:val="20"/>
                <w:lang w:val="en-US"/>
              </w:rPr>
              <w:t>Optimization Modeling with Spreadsheets</w:t>
            </w:r>
            <w:r>
              <w:rPr>
                <w:rFonts w:ascii="Times New Roman" w:hAnsi="Times New Roman" w:cs="Times New Roman"/>
                <w:bCs/>
                <w:sz w:val="20"/>
                <w:szCs w:val="20"/>
                <w:lang w:val="en-US"/>
              </w:rPr>
              <w:t xml:space="preserve"> by Kenneth R. Baker, John Wiley &amp; Sons, 2</w:t>
            </w:r>
            <w:r w:rsidRPr="00180C2E">
              <w:rPr>
                <w:rFonts w:ascii="Times New Roman" w:hAnsi="Times New Roman" w:cs="Times New Roman"/>
                <w:bCs/>
                <w:sz w:val="20"/>
                <w:szCs w:val="20"/>
                <w:vertAlign w:val="superscript"/>
                <w:lang w:val="en-US"/>
              </w:rPr>
              <w:t>nd</w:t>
            </w:r>
            <w:r>
              <w:rPr>
                <w:rFonts w:ascii="Times New Roman" w:hAnsi="Times New Roman" w:cs="Times New Roman"/>
                <w:bCs/>
                <w:sz w:val="20"/>
                <w:szCs w:val="20"/>
                <w:lang w:val="en-US"/>
              </w:rPr>
              <w:t xml:space="preserve"> Edition, 2011.</w:t>
            </w:r>
          </w:p>
          <w:p w:rsidR="00287E10" w:rsidRDefault="00287E10" w:rsidP="00287E10">
            <w:pPr>
              <w:pStyle w:val="ListeParagraf"/>
              <w:numPr>
                <w:ilvl w:val="0"/>
                <w:numId w:val="26"/>
              </w:numPr>
              <w:autoSpaceDE w:val="0"/>
              <w:autoSpaceDN w:val="0"/>
              <w:adjustRightInd w:val="0"/>
              <w:spacing w:before="120" w:after="0" w:line="240" w:lineRule="auto"/>
              <w:ind w:left="426" w:hanging="284"/>
              <w:contextualSpacing w:val="0"/>
              <w:jc w:val="both"/>
              <w:rPr>
                <w:rFonts w:ascii="Times New Roman" w:hAnsi="Times New Roman" w:cs="Times New Roman"/>
                <w:bCs/>
                <w:sz w:val="20"/>
                <w:szCs w:val="20"/>
                <w:lang w:val="en-US"/>
              </w:rPr>
            </w:pPr>
            <w:r>
              <w:rPr>
                <w:rFonts w:ascii="Times New Roman" w:hAnsi="Times New Roman" w:cs="Times New Roman"/>
                <w:bCs/>
                <w:i/>
                <w:sz w:val="20"/>
                <w:szCs w:val="20"/>
                <w:lang w:val="en-US"/>
              </w:rPr>
              <w:t>Practical Management Science by W.L.Winston and S.C. Albright, South-Western CENGAGE Learning, 3</w:t>
            </w:r>
            <w:r w:rsidRPr="009330D6">
              <w:rPr>
                <w:rFonts w:ascii="Times New Roman" w:hAnsi="Times New Roman" w:cs="Times New Roman"/>
                <w:bCs/>
                <w:i/>
                <w:sz w:val="20"/>
                <w:szCs w:val="20"/>
                <w:vertAlign w:val="superscript"/>
                <w:lang w:val="en-US"/>
              </w:rPr>
              <w:t>rd</w:t>
            </w:r>
            <w:r>
              <w:rPr>
                <w:rFonts w:ascii="Times New Roman" w:hAnsi="Times New Roman" w:cs="Times New Roman"/>
                <w:bCs/>
                <w:i/>
                <w:sz w:val="20"/>
                <w:szCs w:val="20"/>
                <w:lang w:val="en-US"/>
              </w:rPr>
              <w:t xml:space="preserve"> Edition, 2009. </w:t>
            </w:r>
            <w:r>
              <w:rPr>
                <w:rFonts w:ascii="Times" w:hAnsi="Times" w:cs="Times"/>
                <w:sz w:val="26"/>
                <w:szCs w:val="26"/>
                <w:lang w:val="en-US"/>
              </w:rPr>
              <w:t xml:space="preserve"> </w:t>
            </w:r>
            <w:r>
              <w:rPr>
                <w:rFonts w:ascii="Times New Roman" w:hAnsi="Times New Roman" w:cs="Times New Roman"/>
                <w:bCs/>
                <w:i/>
                <w:sz w:val="20"/>
                <w:szCs w:val="20"/>
                <w:lang w:val="en-US"/>
              </w:rPr>
              <w:t xml:space="preserve">  </w:t>
            </w:r>
          </w:p>
          <w:p w:rsidR="00287E10" w:rsidRPr="00287E10" w:rsidRDefault="00287E10" w:rsidP="00621B32">
            <w:pPr>
              <w:rPr>
                <w:rFonts w:ascii="Verdana" w:hAnsi="Verdana"/>
                <w:b/>
                <w:sz w:val="20"/>
                <w:szCs w:val="20"/>
                <w:lang w:val="en-US"/>
              </w:rPr>
            </w:pPr>
          </w:p>
          <w:p w:rsidR="00287E10" w:rsidRPr="00D62D76" w:rsidRDefault="00287E10" w:rsidP="00621B32">
            <w:pPr>
              <w:rPr>
                <w:rFonts w:ascii="Verdana" w:hAnsi="Verdana"/>
                <w:b/>
                <w:sz w:val="20"/>
                <w:szCs w:val="20"/>
                <w:lang w:val="en-GB"/>
              </w:rPr>
            </w:pPr>
            <w:r w:rsidRPr="00D62D76">
              <w:rPr>
                <w:rFonts w:ascii="Verdana" w:hAnsi="Verdana"/>
                <w:b/>
                <w:sz w:val="20"/>
                <w:szCs w:val="20"/>
                <w:lang w:val="en-GB"/>
              </w:rPr>
              <w:t>ONLINE SOURCES:</w:t>
            </w:r>
          </w:p>
          <w:p w:rsidR="00287E10" w:rsidRPr="00287E10" w:rsidRDefault="00287E10" w:rsidP="00287E10">
            <w:pPr>
              <w:rPr>
                <w:lang w:val="en-US"/>
              </w:rPr>
            </w:pPr>
          </w:p>
        </w:tc>
      </w:tr>
      <w:tr w:rsidR="00287E10" w:rsidRPr="00EE4BE2" w:rsidTr="00621B32">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ASSESSMENT</w:t>
            </w:r>
          </w:p>
        </w:tc>
      </w:tr>
      <w:tr w:rsidR="00287E10" w:rsidRPr="00EE4BE2"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EE4BE2" w:rsidRDefault="00287E10" w:rsidP="00621B32">
            <w:pPr>
              <w:rPr>
                <w:rFonts w:ascii="Verdana" w:hAnsi="Verdana"/>
                <w:b/>
                <w:sz w:val="20"/>
                <w:szCs w:val="20"/>
                <w:lang w:val="en-GB"/>
              </w:rPr>
            </w:pPr>
            <w:r>
              <w:rPr>
                <w:rFonts w:ascii="Verdana" w:hAnsi="Verdana"/>
                <w:b/>
                <w:bCs/>
                <w:sz w:val="20"/>
                <w:szCs w:val="20"/>
                <w:lang w:val="en-GB"/>
              </w:rPr>
              <w:t xml:space="preserve">Term </w:t>
            </w:r>
            <w:r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Weight, %</w:t>
            </w:r>
          </w:p>
        </w:tc>
      </w:tr>
      <w:tr w:rsidR="00287E10" w:rsidRPr="007454C5"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15</w:t>
            </w:r>
          </w:p>
        </w:tc>
      </w:tr>
      <w:tr w:rsidR="00287E10" w:rsidRPr="007454C5"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Quizzes</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10</w:t>
            </w:r>
          </w:p>
        </w:tc>
      </w:tr>
      <w:tr w:rsidR="00287E10" w:rsidRPr="007454C5"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EE4BE2" w:rsidRDefault="00287E10" w:rsidP="00621B32">
            <w:pPr>
              <w:rPr>
                <w:rFonts w:ascii="Verdana" w:hAnsi="Verdana"/>
                <w:b/>
                <w:sz w:val="20"/>
                <w:szCs w:val="20"/>
                <w:lang w:val="en-GB"/>
              </w:rPr>
            </w:pPr>
            <w:r>
              <w:rPr>
                <w:rFonts w:ascii="Verdana" w:hAnsi="Verdana"/>
                <w:b/>
                <w:sz w:val="20"/>
                <w:szCs w:val="20"/>
                <w:lang w:val="en-GB"/>
              </w:rPr>
              <w:t>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Default="00287E10" w:rsidP="00621B32">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Default="00287E10" w:rsidP="00621B32">
            <w:pPr>
              <w:jc w:val="center"/>
            </w:pPr>
            <w:r>
              <w:t>30</w:t>
            </w:r>
          </w:p>
        </w:tc>
      </w:tr>
      <w:tr w:rsidR="00287E10" w:rsidRPr="007454C5"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Midterm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15</w:t>
            </w:r>
          </w:p>
        </w:tc>
      </w:tr>
      <w:tr w:rsidR="00287E10" w:rsidRPr="00B10448"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B93427" w:rsidRDefault="00287E10" w:rsidP="00621B32">
            <w:pPr>
              <w:rPr>
                <w:rFonts w:ascii="Verdana" w:hAnsi="Verdana"/>
                <w:b/>
                <w:sz w:val="20"/>
                <w:szCs w:val="20"/>
                <w:lang w:val="en-GB"/>
              </w:rPr>
            </w:pPr>
            <w:r w:rsidRPr="00B93427">
              <w:rPr>
                <w:rFonts w:ascii="Verdana" w:hAnsi="Verdana"/>
                <w:b/>
                <w:sz w:val="20"/>
                <w:szCs w:val="20"/>
                <w:lang w:val="en-GB"/>
              </w:rPr>
              <w:t>Attendance/Participation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B93427" w:rsidRDefault="00287E10" w:rsidP="00621B32">
            <w:pPr>
              <w:jc w:val="center"/>
            </w:pPr>
            <w:r w:rsidRPr="00B93427">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B93427" w:rsidRDefault="00287E10" w:rsidP="00621B32">
            <w:pPr>
              <w:jc w:val="center"/>
            </w:pPr>
            <w:r w:rsidRPr="00B93427">
              <w:t>5</w:t>
            </w:r>
          </w:p>
        </w:tc>
      </w:tr>
      <w:tr w:rsidR="00287E10" w:rsidRPr="007454C5" w:rsidTr="00621B32">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Final Exam</w:t>
            </w:r>
          </w:p>
        </w:tc>
        <w:tc>
          <w:tcPr>
            <w:tcW w:w="3894"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rsidRPr="007454C5">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vAlign w:val="center"/>
          </w:tcPr>
          <w:p w:rsidR="00287E10" w:rsidRPr="007454C5" w:rsidRDefault="00287E10" w:rsidP="00621B32">
            <w:pPr>
              <w:jc w:val="center"/>
            </w:pPr>
            <w:r>
              <w:t>30</w:t>
            </w:r>
          </w:p>
        </w:tc>
      </w:tr>
      <w:tr w:rsidR="00287E10" w:rsidRPr="002E7737" w:rsidTr="00621B32">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87E10" w:rsidRPr="002E7737" w:rsidRDefault="00287E10" w:rsidP="00621B32">
            <w:pPr>
              <w:jc w:val="center"/>
              <w:rPr>
                <w:b/>
                <w:lang w:val="en-GB"/>
              </w:rPr>
            </w:pPr>
            <w:r>
              <w:rPr>
                <w:b/>
                <w:lang w:val="en-GB"/>
              </w:rPr>
              <w:t>105</w:t>
            </w:r>
          </w:p>
        </w:tc>
      </w:tr>
      <w:tr w:rsidR="00287E10" w:rsidRPr="002E7737" w:rsidTr="00621B32">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rPr>
                <w:rFonts w:ascii="Verdana" w:hAnsi="Verdana"/>
                <w:b/>
                <w:bCs/>
                <w:sz w:val="20"/>
                <w:szCs w:val="20"/>
                <w:lang w:val="en-GB"/>
              </w:rPr>
            </w:pPr>
            <w:r>
              <w:rPr>
                <w:rFonts w:ascii="Verdana" w:hAnsi="Verdana"/>
                <w:b/>
                <w:bCs/>
                <w:sz w:val="20"/>
                <w:szCs w:val="20"/>
                <w:lang w:val="en-GB"/>
              </w:rPr>
              <w:t xml:space="preserve">Contribution of Term </w:t>
            </w:r>
            <w:r w:rsidRPr="00EE4BE2">
              <w:rPr>
                <w:rFonts w:ascii="Verdana" w:hAnsi="Verdana"/>
                <w:b/>
                <w:bCs/>
                <w:sz w:val="20"/>
                <w:szCs w:val="20"/>
                <w:lang w:val="en-GB"/>
              </w:rPr>
              <w:t>Learning Activities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87E10" w:rsidRPr="002E7737" w:rsidRDefault="00287E10" w:rsidP="00621B32">
            <w:pPr>
              <w:jc w:val="center"/>
              <w:rPr>
                <w:lang w:val="en-GB"/>
              </w:rPr>
            </w:pPr>
            <w:r>
              <w:rPr>
                <w:lang w:val="en-GB"/>
              </w:rPr>
              <w:t>75</w:t>
            </w:r>
          </w:p>
        </w:tc>
      </w:tr>
      <w:tr w:rsidR="00287E10" w:rsidRPr="002E7737" w:rsidTr="00621B32">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87E10" w:rsidRPr="002E7737" w:rsidRDefault="00287E10" w:rsidP="00621B32">
            <w:pPr>
              <w:jc w:val="center"/>
              <w:rPr>
                <w:lang w:val="en-GB"/>
              </w:rPr>
            </w:pPr>
            <w:r>
              <w:rPr>
                <w:lang w:val="en-GB"/>
              </w:rPr>
              <w:t>30</w:t>
            </w:r>
          </w:p>
        </w:tc>
      </w:tr>
      <w:tr w:rsidR="00287E10" w:rsidRPr="002E7737" w:rsidTr="00621B32">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87E10" w:rsidRPr="00EE4BE2" w:rsidRDefault="00287E10" w:rsidP="00621B32">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87E10" w:rsidRPr="002E7737" w:rsidRDefault="00287E10" w:rsidP="00621B32">
            <w:pPr>
              <w:jc w:val="center"/>
              <w:rPr>
                <w:b/>
                <w:lang w:val="en-GB"/>
              </w:rPr>
            </w:pPr>
            <w:r>
              <w:rPr>
                <w:b/>
                <w:lang w:val="en-GB"/>
              </w:rPr>
              <w:t>105</w:t>
            </w:r>
          </w:p>
        </w:tc>
      </w:tr>
    </w:tbl>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287E10" w:rsidRPr="00EE4BE2" w:rsidRDefault="00287E10" w:rsidP="00287E10">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287E10" w:rsidRPr="00EE4BE2" w:rsidTr="00621B32">
        <w:trPr>
          <w:trHeight w:val="735"/>
          <w:tblCellSpacing w:w="0" w:type="dxa"/>
        </w:trPr>
        <w:tc>
          <w:tcPr>
            <w:tcW w:w="9375" w:type="dxa"/>
            <w:gridSpan w:val="4"/>
            <w:shd w:val="clear" w:color="auto" w:fill="auto"/>
            <w:vAlign w:val="center"/>
          </w:tcPr>
          <w:p w:rsidR="00287E10" w:rsidRPr="009A6254" w:rsidRDefault="00287E10" w:rsidP="00621B32">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287E10" w:rsidRPr="00EE4BE2" w:rsidTr="00621B32">
        <w:trPr>
          <w:trHeight w:val="735"/>
          <w:tblCellSpacing w:w="0" w:type="dxa"/>
        </w:trPr>
        <w:tc>
          <w:tcPr>
            <w:tcW w:w="4875" w:type="dxa"/>
            <w:shd w:val="clear" w:color="auto" w:fill="auto"/>
            <w:vAlign w:val="center"/>
          </w:tcPr>
          <w:p w:rsidR="00287E10" w:rsidRPr="00EE4BE2" w:rsidRDefault="00287E10" w:rsidP="00621B32">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Duration</w:t>
            </w:r>
          </w:p>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Total Work Load</w:t>
            </w:r>
          </w:p>
          <w:p w:rsidR="00287E10" w:rsidRPr="00EE4BE2" w:rsidRDefault="00287E10" w:rsidP="00621B32">
            <w:pPr>
              <w:jc w:val="center"/>
              <w:rPr>
                <w:rFonts w:ascii="Verdana" w:hAnsi="Verdana"/>
                <w:b/>
                <w:sz w:val="20"/>
                <w:szCs w:val="20"/>
                <w:lang w:val="en-GB"/>
              </w:rPr>
            </w:pPr>
            <w:r w:rsidRPr="00EE4BE2">
              <w:rPr>
                <w:rFonts w:ascii="Verdana" w:hAnsi="Verdana"/>
                <w:b/>
                <w:sz w:val="20"/>
                <w:szCs w:val="20"/>
                <w:lang w:val="en-GB"/>
              </w:rPr>
              <w:t>(hour)</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Lectures</w:t>
            </w:r>
          </w:p>
        </w:tc>
        <w:tc>
          <w:tcPr>
            <w:tcW w:w="1260" w:type="dxa"/>
            <w:shd w:val="clear" w:color="auto" w:fill="auto"/>
          </w:tcPr>
          <w:p w:rsidR="00287E10" w:rsidRPr="007454C5" w:rsidRDefault="00287E10" w:rsidP="00621B32">
            <w:pPr>
              <w:jc w:val="center"/>
            </w:pPr>
            <w:r w:rsidRPr="007454C5">
              <w:t>14</w:t>
            </w:r>
          </w:p>
        </w:tc>
        <w:tc>
          <w:tcPr>
            <w:tcW w:w="1080" w:type="dxa"/>
            <w:shd w:val="clear" w:color="auto" w:fill="auto"/>
          </w:tcPr>
          <w:p w:rsidR="00287E10" w:rsidRPr="007454C5" w:rsidRDefault="00287E10" w:rsidP="00621B32">
            <w:pPr>
              <w:jc w:val="center"/>
            </w:pPr>
            <w:r>
              <w:t>4</w:t>
            </w:r>
          </w:p>
        </w:tc>
        <w:tc>
          <w:tcPr>
            <w:tcW w:w="2160" w:type="dxa"/>
            <w:shd w:val="clear" w:color="auto" w:fill="auto"/>
          </w:tcPr>
          <w:p w:rsidR="00287E10" w:rsidRPr="007454C5" w:rsidRDefault="00287E10" w:rsidP="00621B32">
            <w:pPr>
              <w:jc w:val="center"/>
            </w:pPr>
            <w:r>
              <w:t>56</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Midterm Exam Preparation</w:t>
            </w:r>
          </w:p>
        </w:tc>
        <w:tc>
          <w:tcPr>
            <w:tcW w:w="1260" w:type="dxa"/>
            <w:shd w:val="clear" w:color="auto" w:fill="auto"/>
          </w:tcPr>
          <w:p w:rsidR="00287E10" w:rsidRPr="007454C5" w:rsidRDefault="00287E10" w:rsidP="00621B32">
            <w:pPr>
              <w:jc w:val="center"/>
            </w:pPr>
            <w:r>
              <w:t>1</w:t>
            </w:r>
          </w:p>
        </w:tc>
        <w:tc>
          <w:tcPr>
            <w:tcW w:w="1080" w:type="dxa"/>
            <w:shd w:val="clear" w:color="auto" w:fill="auto"/>
          </w:tcPr>
          <w:p w:rsidR="00287E10" w:rsidRPr="007454C5" w:rsidRDefault="006F6D1B" w:rsidP="00621B32">
            <w:pPr>
              <w:jc w:val="center"/>
            </w:pPr>
            <w:r>
              <w:t>15</w:t>
            </w:r>
          </w:p>
        </w:tc>
        <w:tc>
          <w:tcPr>
            <w:tcW w:w="2160" w:type="dxa"/>
            <w:shd w:val="clear" w:color="auto" w:fill="auto"/>
          </w:tcPr>
          <w:p w:rsidR="00287E10" w:rsidRPr="007454C5" w:rsidRDefault="006F6D1B" w:rsidP="00621B32">
            <w:pPr>
              <w:jc w:val="center"/>
            </w:pPr>
            <w:r>
              <w:t>15</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Final Exam Preparation</w:t>
            </w:r>
          </w:p>
        </w:tc>
        <w:tc>
          <w:tcPr>
            <w:tcW w:w="1260" w:type="dxa"/>
            <w:shd w:val="clear" w:color="auto" w:fill="auto"/>
          </w:tcPr>
          <w:p w:rsidR="00287E10" w:rsidRPr="007454C5" w:rsidRDefault="00287E10" w:rsidP="00621B32">
            <w:pPr>
              <w:jc w:val="center"/>
            </w:pPr>
            <w:r w:rsidRPr="007454C5">
              <w:t>1</w:t>
            </w:r>
          </w:p>
        </w:tc>
        <w:tc>
          <w:tcPr>
            <w:tcW w:w="1080" w:type="dxa"/>
            <w:shd w:val="clear" w:color="auto" w:fill="auto"/>
          </w:tcPr>
          <w:p w:rsidR="00287E10" w:rsidRPr="007454C5" w:rsidRDefault="006F6D1B" w:rsidP="00621B32">
            <w:pPr>
              <w:jc w:val="center"/>
            </w:pPr>
            <w:r>
              <w:t>30</w:t>
            </w:r>
          </w:p>
        </w:tc>
        <w:tc>
          <w:tcPr>
            <w:tcW w:w="2160" w:type="dxa"/>
            <w:shd w:val="clear" w:color="auto" w:fill="auto"/>
          </w:tcPr>
          <w:p w:rsidR="00287E10" w:rsidRPr="007454C5" w:rsidRDefault="006F6D1B" w:rsidP="00621B32">
            <w:pPr>
              <w:jc w:val="center"/>
            </w:pPr>
            <w:r>
              <w:t>30</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Homework Studies</w:t>
            </w:r>
          </w:p>
        </w:tc>
        <w:tc>
          <w:tcPr>
            <w:tcW w:w="1260" w:type="dxa"/>
            <w:shd w:val="clear" w:color="auto" w:fill="auto"/>
          </w:tcPr>
          <w:p w:rsidR="00287E10" w:rsidRPr="007454C5" w:rsidRDefault="00287E10" w:rsidP="00621B32">
            <w:pPr>
              <w:jc w:val="center"/>
            </w:pPr>
            <w:r>
              <w:t>5</w:t>
            </w:r>
          </w:p>
        </w:tc>
        <w:tc>
          <w:tcPr>
            <w:tcW w:w="1080" w:type="dxa"/>
            <w:shd w:val="clear" w:color="auto" w:fill="auto"/>
          </w:tcPr>
          <w:p w:rsidR="00287E10" w:rsidRPr="007454C5" w:rsidRDefault="006F6D1B" w:rsidP="00621B32">
            <w:pPr>
              <w:jc w:val="center"/>
            </w:pPr>
            <w:r>
              <w:t>5</w:t>
            </w:r>
          </w:p>
        </w:tc>
        <w:tc>
          <w:tcPr>
            <w:tcW w:w="2160" w:type="dxa"/>
            <w:shd w:val="clear" w:color="auto" w:fill="auto"/>
          </w:tcPr>
          <w:p w:rsidR="00287E10" w:rsidRPr="007454C5" w:rsidRDefault="006F6D1B" w:rsidP="00621B32">
            <w:pPr>
              <w:jc w:val="center"/>
            </w:pPr>
            <w:r>
              <w:t>25</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Repetition of the Topics</w:t>
            </w:r>
          </w:p>
        </w:tc>
        <w:tc>
          <w:tcPr>
            <w:tcW w:w="1260" w:type="dxa"/>
            <w:shd w:val="clear" w:color="auto" w:fill="auto"/>
          </w:tcPr>
          <w:p w:rsidR="00287E10" w:rsidRPr="007454C5" w:rsidRDefault="00287E10" w:rsidP="00621B32">
            <w:pPr>
              <w:jc w:val="center"/>
            </w:pPr>
            <w:r w:rsidRPr="007454C5">
              <w:t>14</w:t>
            </w:r>
          </w:p>
        </w:tc>
        <w:tc>
          <w:tcPr>
            <w:tcW w:w="1080" w:type="dxa"/>
            <w:shd w:val="clear" w:color="auto" w:fill="auto"/>
          </w:tcPr>
          <w:p w:rsidR="00287E10" w:rsidRPr="007454C5" w:rsidRDefault="00287E10" w:rsidP="00621B32">
            <w:pPr>
              <w:jc w:val="center"/>
            </w:pPr>
            <w:r>
              <w:t>2</w:t>
            </w:r>
          </w:p>
        </w:tc>
        <w:tc>
          <w:tcPr>
            <w:tcW w:w="2160" w:type="dxa"/>
            <w:shd w:val="clear" w:color="auto" w:fill="auto"/>
          </w:tcPr>
          <w:p w:rsidR="00287E10" w:rsidRPr="007454C5" w:rsidRDefault="00287E10" w:rsidP="00621B32">
            <w:pPr>
              <w:jc w:val="center"/>
            </w:pPr>
            <w:r>
              <w:t>28</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Semester Project Studies</w:t>
            </w:r>
          </w:p>
        </w:tc>
        <w:tc>
          <w:tcPr>
            <w:tcW w:w="1260" w:type="dxa"/>
            <w:shd w:val="clear" w:color="auto" w:fill="auto"/>
          </w:tcPr>
          <w:p w:rsidR="00287E10" w:rsidRPr="007454C5" w:rsidRDefault="00287E10" w:rsidP="00621B32">
            <w:pPr>
              <w:jc w:val="center"/>
            </w:pPr>
            <w:r>
              <w:t>1</w:t>
            </w:r>
          </w:p>
        </w:tc>
        <w:tc>
          <w:tcPr>
            <w:tcW w:w="1080" w:type="dxa"/>
            <w:shd w:val="clear" w:color="auto" w:fill="auto"/>
          </w:tcPr>
          <w:p w:rsidR="00287E10" w:rsidRPr="007454C5" w:rsidRDefault="006F6D1B" w:rsidP="00621B32">
            <w:pPr>
              <w:jc w:val="center"/>
            </w:pPr>
            <w:r>
              <w:t>60</w:t>
            </w:r>
          </w:p>
        </w:tc>
        <w:tc>
          <w:tcPr>
            <w:tcW w:w="2160" w:type="dxa"/>
            <w:shd w:val="clear" w:color="auto" w:fill="auto"/>
          </w:tcPr>
          <w:p w:rsidR="00287E10" w:rsidRPr="007454C5" w:rsidRDefault="006F6D1B" w:rsidP="00621B32">
            <w:pPr>
              <w:jc w:val="center"/>
            </w:pPr>
            <w:r>
              <w:t>60</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287E10" w:rsidRPr="007454C5" w:rsidRDefault="006F6D1B" w:rsidP="00621B32">
            <w:pPr>
              <w:jc w:val="center"/>
            </w:pPr>
            <w:r>
              <w:t>36</w:t>
            </w:r>
          </w:p>
        </w:tc>
        <w:tc>
          <w:tcPr>
            <w:tcW w:w="1080" w:type="dxa"/>
            <w:shd w:val="clear" w:color="auto" w:fill="auto"/>
          </w:tcPr>
          <w:p w:rsidR="00287E10" w:rsidRPr="007454C5" w:rsidRDefault="006F6D1B" w:rsidP="00621B32">
            <w:pPr>
              <w:jc w:val="center"/>
            </w:pPr>
            <w:r>
              <w:t>116</w:t>
            </w:r>
          </w:p>
        </w:tc>
        <w:tc>
          <w:tcPr>
            <w:tcW w:w="2160" w:type="dxa"/>
            <w:shd w:val="clear" w:color="auto" w:fill="auto"/>
          </w:tcPr>
          <w:p w:rsidR="00287E10" w:rsidRPr="007454C5" w:rsidRDefault="00287E10" w:rsidP="00621B32">
            <w:pPr>
              <w:jc w:val="center"/>
            </w:pPr>
            <w:r>
              <w:t>214</w:t>
            </w:r>
          </w:p>
        </w:tc>
      </w:tr>
      <w:tr w:rsidR="00287E10" w:rsidRPr="00EE4BE2" w:rsidTr="00621B32">
        <w:trPr>
          <w:trHeight w:val="390"/>
          <w:tblCellSpacing w:w="0" w:type="dxa"/>
        </w:trPr>
        <w:tc>
          <w:tcPr>
            <w:tcW w:w="4875" w:type="dxa"/>
            <w:shd w:val="clear" w:color="auto" w:fill="auto"/>
          </w:tcPr>
          <w:p w:rsidR="00287E10" w:rsidRPr="00EE4BE2" w:rsidRDefault="00287E10" w:rsidP="00621B32">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287E10" w:rsidRPr="007454C5" w:rsidRDefault="00287E10" w:rsidP="00621B32">
            <w:pPr>
              <w:jc w:val="center"/>
              <w:rPr>
                <w:b/>
              </w:rPr>
            </w:pPr>
            <w:r>
              <w:rPr>
                <w:b/>
              </w:rPr>
              <w:t>214</w:t>
            </w:r>
            <w:r w:rsidRPr="007454C5">
              <w:rPr>
                <w:b/>
              </w:rPr>
              <w:t>/30</w:t>
            </w:r>
          </w:p>
        </w:tc>
        <w:tc>
          <w:tcPr>
            <w:tcW w:w="2160" w:type="dxa"/>
            <w:shd w:val="clear" w:color="auto" w:fill="auto"/>
          </w:tcPr>
          <w:p w:rsidR="00287E10" w:rsidRPr="007454C5" w:rsidRDefault="00287E10" w:rsidP="00621B32">
            <w:pPr>
              <w:jc w:val="center"/>
              <w:rPr>
                <w:b/>
              </w:rPr>
            </w:pPr>
            <w:r>
              <w:rPr>
                <w:b/>
              </w:rPr>
              <w:t>7</w:t>
            </w:r>
          </w:p>
        </w:tc>
      </w:tr>
    </w:tbl>
    <w:p w:rsidR="00287E10" w:rsidRDefault="00287E10" w:rsidP="00287E10">
      <w:pPr>
        <w:rPr>
          <w:rFonts w:ascii="Verdana" w:hAnsi="Verdana"/>
          <w:b/>
          <w:sz w:val="20"/>
          <w:szCs w:val="20"/>
          <w:lang w:val="en-GB"/>
        </w:rPr>
      </w:pPr>
    </w:p>
    <w:p w:rsidR="00287E10" w:rsidRDefault="00287E10" w:rsidP="00287E10">
      <w:pPr>
        <w:rPr>
          <w:rFonts w:ascii="Verdana" w:hAnsi="Verdana"/>
          <w:b/>
          <w:sz w:val="20"/>
          <w:szCs w:val="20"/>
          <w:lang w:val="en-GB"/>
        </w:rPr>
      </w:pPr>
    </w:p>
    <w:p w:rsidR="006F6D1B" w:rsidRDefault="006F6D1B" w:rsidP="00287E10">
      <w:pPr>
        <w:rPr>
          <w:rFonts w:ascii="Verdana" w:hAnsi="Verdana"/>
          <w:b/>
          <w:sz w:val="20"/>
          <w:szCs w:val="20"/>
          <w:lang w:val="en-GB"/>
        </w:rPr>
      </w:pPr>
    </w:p>
    <w:p w:rsidR="00287E10" w:rsidRDefault="00287E10" w:rsidP="00287E10">
      <w:pPr>
        <w:rPr>
          <w:rFonts w:ascii="Verdana" w:hAnsi="Verdana"/>
          <w:b/>
          <w:sz w:val="20"/>
          <w:szCs w:val="20"/>
          <w:lang w:val="en-GB"/>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287E10" w:rsidRPr="00D8017B" w:rsidTr="00621B32">
        <w:trPr>
          <w:trHeight w:val="781"/>
          <w:tblCellSpacing w:w="0" w:type="dxa"/>
          <w:jc w:val="center"/>
        </w:trPr>
        <w:tc>
          <w:tcPr>
            <w:tcW w:w="10775" w:type="dxa"/>
            <w:gridSpan w:val="20"/>
            <w:shd w:val="clear" w:color="auto" w:fill="auto"/>
            <w:vAlign w:val="center"/>
          </w:tcPr>
          <w:p w:rsidR="00287E10" w:rsidRPr="00D8017B" w:rsidRDefault="00287E10" w:rsidP="00621B32">
            <w:pPr>
              <w:jc w:val="center"/>
              <w:rPr>
                <w:rFonts w:ascii="Verdana" w:hAnsi="Verdana"/>
                <w:b/>
                <w:bCs/>
                <w:sz w:val="20"/>
                <w:szCs w:val="20"/>
              </w:rPr>
            </w:pPr>
            <w:r w:rsidRPr="007B6994">
              <w:rPr>
                <w:rFonts w:ascii="Verdana" w:hAnsi="Verdana"/>
                <w:b/>
                <w:bCs/>
                <w:sz w:val="20"/>
                <w:szCs w:val="20"/>
                <w:lang w:val="en-GB"/>
              </w:rPr>
              <w:t>Contribution of Learning Outcomes to Programme Outcomes*</w:t>
            </w:r>
          </w:p>
        </w:tc>
      </w:tr>
      <w:tr w:rsidR="00287E10" w:rsidRPr="00D8017B" w:rsidTr="00621B32">
        <w:trPr>
          <w:gridAfter w:val="1"/>
          <w:wAfter w:w="6" w:type="dxa"/>
          <w:trHeight w:val="436"/>
          <w:tblCellSpacing w:w="0" w:type="dxa"/>
          <w:jc w:val="center"/>
        </w:trPr>
        <w:tc>
          <w:tcPr>
            <w:tcW w:w="1174" w:type="dxa"/>
            <w:vMerge w:val="restart"/>
            <w:shd w:val="clear" w:color="auto" w:fill="auto"/>
            <w:vAlign w:val="center"/>
          </w:tcPr>
          <w:p w:rsidR="00287E10" w:rsidRPr="00D8017B" w:rsidRDefault="00287E10" w:rsidP="00621B32">
            <w:pPr>
              <w:jc w:val="center"/>
              <w:rPr>
                <w:rFonts w:ascii="Verdana" w:hAnsi="Verdana"/>
                <w:b/>
                <w:sz w:val="20"/>
                <w:szCs w:val="20"/>
              </w:rPr>
            </w:pPr>
            <w:r>
              <w:rPr>
                <w:rFonts w:ascii="Verdana" w:hAnsi="Verdana"/>
                <w:b/>
                <w:bCs/>
                <w:sz w:val="20"/>
                <w:szCs w:val="20"/>
                <w:lang w:val="en-GB"/>
              </w:rPr>
              <w:t>Learning Outcomes</w:t>
            </w:r>
          </w:p>
        </w:tc>
        <w:tc>
          <w:tcPr>
            <w:tcW w:w="9595" w:type="dxa"/>
            <w:gridSpan w:val="18"/>
            <w:shd w:val="clear" w:color="auto" w:fill="auto"/>
            <w:vAlign w:val="center"/>
          </w:tcPr>
          <w:p w:rsidR="00287E10" w:rsidRPr="00D8017B" w:rsidRDefault="00287E10" w:rsidP="00621B32">
            <w:pPr>
              <w:jc w:val="center"/>
              <w:rPr>
                <w:rFonts w:ascii="Verdana" w:hAnsi="Verdana"/>
                <w:b/>
                <w:bCs/>
                <w:sz w:val="20"/>
                <w:szCs w:val="20"/>
              </w:rPr>
            </w:pPr>
            <w:r>
              <w:rPr>
                <w:rFonts w:ascii="Verdana" w:hAnsi="Verdana"/>
                <w:b/>
                <w:bCs/>
                <w:sz w:val="20"/>
                <w:szCs w:val="20"/>
                <w:lang w:val="en-GB"/>
              </w:rPr>
              <w:t>Programme Outcomes</w:t>
            </w:r>
          </w:p>
        </w:tc>
      </w:tr>
      <w:tr w:rsidR="00287E10" w:rsidRPr="007C378F" w:rsidTr="00621B32">
        <w:trPr>
          <w:gridAfter w:val="1"/>
          <w:wAfter w:w="6" w:type="dxa"/>
          <w:trHeight w:val="636"/>
          <w:tblCellSpacing w:w="0" w:type="dxa"/>
          <w:jc w:val="center"/>
        </w:trPr>
        <w:tc>
          <w:tcPr>
            <w:tcW w:w="1174" w:type="dxa"/>
            <w:vMerge/>
            <w:shd w:val="clear" w:color="auto" w:fill="auto"/>
            <w:vAlign w:val="center"/>
          </w:tcPr>
          <w:p w:rsidR="00287E10" w:rsidRPr="00D8017B" w:rsidRDefault="00287E10" w:rsidP="00621B32">
            <w:pPr>
              <w:rPr>
                <w:rFonts w:ascii="Verdana" w:hAnsi="Verdana"/>
                <w:b/>
                <w:sz w:val="20"/>
                <w:szCs w:val="20"/>
              </w:rPr>
            </w:pPr>
          </w:p>
        </w:tc>
        <w:tc>
          <w:tcPr>
            <w:tcW w:w="522"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PÇ1</w:t>
            </w:r>
          </w:p>
          <w:p w:rsidR="00287E10" w:rsidRPr="00351A82" w:rsidRDefault="00287E10" w:rsidP="00621B32">
            <w:pPr>
              <w:jc w:val="center"/>
              <w:rPr>
                <w:rFonts w:ascii="Verdana" w:hAnsi="Verdana"/>
                <w:b/>
                <w:sz w:val="16"/>
                <w:szCs w:val="16"/>
              </w:rPr>
            </w:pPr>
          </w:p>
        </w:tc>
        <w:tc>
          <w:tcPr>
            <w:tcW w:w="523"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PÇ2</w:t>
            </w:r>
          </w:p>
          <w:p w:rsidR="00287E10" w:rsidRPr="00351A82" w:rsidRDefault="00287E10" w:rsidP="00621B32">
            <w:pPr>
              <w:jc w:val="center"/>
              <w:rPr>
                <w:rFonts w:ascii="Verdana" w:hAnsi="Verdana"/>
                <w:b/>
                <w:sz w:val="16"/>
                <w:szCs w:val="16"/>
              </w:rPr>
            </w:pPr>
          </w:p>
        </w:tc>
        <w:tc>
          <w:tcPr>
            <w:tcW w:w="523"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PÇ3</w:t>
            </w:r>
          </w:p>
          <w:p w:rsidR="00287E10" w:rsidRPr="00351A82" w:rsidRDefault="00287E10" w:rsidP="00621B32">
            <w:pPr>
              <w:jc w:val="center"/>
              <w:rPr>
                <w:rFonts w:ascii="Verdana" w:hAnsi="Verdana"/>
                <w:b/>
                <w:sz w:val="16"/>
                <w:szCs w:val="16"/>
              </w:rPr>
            </w:pPr>
          </w:p>
        </w:tc>
        <w:tc>
          <w:tcPr>
            <w:tcW w:w="519"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PÇ4</w:t>
            </w:r>
          </w:p>
          <w:p w:rsidR="00287E10" w:rsidRPr="00351A82" w:rsidRDefault="00287E10" w:rsidP="00621B32">
            <w:pPr>
              <w:jc w:val="center"/>
              <w:rPr>
                <w:rFonts w:ascii="Verdana" w:hAnsi="Verdana"/>
                <w:b/>
                <w:sz w:val="16"/>
                <w:szCs w:val="16"/>
              </w:rPr>
            </w:pPr>
          </w:p>
        </w:tc>
        <w:tc>
          <w:tcPr>
            <w:tcW w:w="522"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PÇ5</w:t>
            </w:r>
          </w:p>
          <w:p w:rsidR="00287E10" w:rsidRPr="00351A82" w:rsidRDefault="00287E10" w:rsidP="00621B32">
            <w:pPr>
              <w:jc w:val="center"/>
              <w:rPr>
                <w:rFonts w:ascii="Verdana" w:hAnsi="Verdana"/>
                <w:b/>
                <w:sz w:val="16"/>
                <w:szCs w:val="16"/>
              </w:rPr>
            </w:pPr>
          </w:p>
        </w:tc>
        <w:tc>
          <w:tcPr>
            <w:tcW w:w="542" w:type="dxa"/>
            <w:shd w:val="clear" w:color="auto" w:fill="auto"/>
            <w:vAlign w:val="center"/>
          </w:tcPr>
          <w:p w:rsidR="00287E10" w:rsidRDefault="00287E10" w:rsidP="00621B32">
            <w:pPr>
              <w:jc w:val="center"/>
              <w:rPr>
                <w:rFonts w:ascii="Verdana" w:hAnsi="Verdana"/>
                <w:b/>
                <w:bCs/>
                <w:sz w:val="16"/>
                <w:szCs w:val="16"/>
              </w:rPr>
            </w:pPr>
            <w:r w:rsidRPr="00351A82">
              <w:rPr>
                <w:rFonts w:ascii="Verdana" w:hAnsi="Verdana"/>
                <w:b/>
                <w:bCs/>
                <w:sz w:val="16"/>
                <w:szCs w:val="16"/>
              </w:rPr>
              <w:t>PÇ6</w:t>
            </w:r>
          </w:p>
          <w:p w:rsidR="00287E10" w:rsidRPr="007C378F" w:rsidRDefault="00287E10" w:rsidP="00621B32">
            <w:pPr>
              <w:jc w:val="center"/>
              <w:rPr>
                <w:rFonts w:ascii="Verdana" w:hAnsi="Verdana"/>
                <w:b/>
                <w:bCs/>
                <w:sz w:val="16"/>
                <w:szCs w:val="16"/>
              </w:rPr>
            </w:pPr>
          </w:p>
        </w:tc>
        <w:tc>
          <w:tcPr>
            <w:tcW w:w="535" w:type="dxa"/>
          </w:tcPr>
          <w:p w:rsidR="00287E10" w:rsidRPr="00351A82" w:rsidRDefault="00287E10" w:rsidP="00621B32">
            <w:pPr>
              <w:jc w:val="center"/>
              <w:rPr>
                <w:rFonts w:ascii="Verdana" w:hAnsi="Verdana"/>
                <w:b/>
                <w:bCs/>
                <w:sz w:val="16"/>
                <w:szCs w:val="16"/>
              </w:rPr>
            </w:pPr>
          </w:p>
          <w:p w:rsidR="00287E10" w:rsidRDefault="00287E10" w:rsidP="00621B32">
            <w:pPr>
              <w:jc w:val="center"/>
              <w:rPr>
                <w:rFonts w:ascii="Verdana" w:hAnsi="Verdana"/>
                <w:b/>
                <w:bCs/>
                <w:sz w:val="16"/>
                <w:szCs w:val="16"/>
              </w:rPr>
            </w:pPr>
            <w:r w:rsidRPr="00351A82">
              <w:rPr>
                <w:rFonts w:ascii="Verdana" w:hAnsi="Verdana"/>
                <w:b/>
                <w:bCs/>
                <w:sz w:val="16"/>
                <w:szCs w:val="16"/>
              </w:rPr>
              <w:t>PÇ7</w:t>
            </w:r>
          </w:p>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p>
        </w:tc>
        <w:tc>
          <w:tcPr>
            <w:tcW w:w="535"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PÇ8</w:t>
            </w:r>
          </w:p>
        </w:tc>
        <w:tc>
          <w:tcPr>
            <w:tcW w:w="535"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PÇ9</w:t>
            </w:r>
          </w:p>
        </w:tc>
        <w:tc>
          <w:tcPr>
            <w:tcW w:w="543"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PÇ10</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11</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12</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13</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14</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15</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w:t>
            </w:r>
            <w:r w:rsidRPr="00351A82">
              <w:rPr>
                <w:rFonts w:ascii="Verdana" w:hAnsi="Verdana"/>
                <w:b/>
                <w:bCs/>
                <w:sz w:val="16"/>
                <w:szCs w:val="16"/>
              </w:rPr>
              <w:t>6</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17</w:t>
            </w:r>
          </w:p>
        </w:tc>
        <w:tc>
          <w:tcPr>
            <w:tcW w:w="537" w:type="dxa"/>
          </w:tcPr>
          <w:p w:rsidR="00287E10" w:rsidRDefault="00287E10" w:rsidP="00621B32">
            <w:pPr>
              <w:jc w:val="center"/>
              <w:rPr>
                <w:rFonts w:ascii="Verdana" w:hAnsi="Verdana"/>
                <w:b/>
                <w:bCs/>
                <w:sz w:val="16"/>
                <w:szCs w:val="16"/>
              </w:rPr>
            </w:pPr>
          </w:p>
          <w:p w:rsidR="00287E10" w:rsidRPr="00351A82" w:rsidRDefault="00287E10" w:rsidP="00621B32">
            <w:pPr>
              <w:jc w:val="center"/>
              <w:rPr>
                <w:rFonts w:ascii="Verdana" w:hAnsi="Verdana"/>
                <w:b/>
                <w:bCs/>
                <w:sz w:val="16"/>
                <w:szCs w:val="16"/>
              </w:rPr>
            </w:pPr>
            <w:r w:rsidRPr="00351A82">
              <w:rPr>
                <w:rFonts w:ascii="Verdana" w:hAnsi="Verdana"/>
                <w:b/>
                <w:bCs/>
                <w:sz w:val="16"/>
                <w:szCs w:val="16"/>
              </w:rPr>
              <w:t>PÇ</w:t>
            </w:r>
            <w:r>
              <w:rPr>
                <w:rFonts w:ascii="Verdana" w:hAnsi="Verdana"/>
                <w:b/>
                <w:bCs/>
                <w:sz w:val="16"/>
                <w:szCs w:val="16"/>
              </w:rPr>
              <w:t>18</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Pr="00D8017B" w:rsidRDefault="001D78D9" w:rsidP="001D78D9">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1</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Pr="00D8017B" w:rsidRDefault="001D78D9" w:rsidP="001D78D9">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Pr="00D8017B" w:rsidRDefault="001D78D9" w:rsidP="001D78D9">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3</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Pr="00D8017B" w:rsidRDefault="001D78D9" w:rsidP="001D78D9">
            <w:pPr>
              <w:jc w:val="center"/>
              <w:rPr>
                <w:rFonts w:ascii="Verdana" w:hAnsi="Verdana"/>
                <w:b/>
                <w:sz w:val="20"/>
                <w:szCs w:val="20"/>
              </w:rPr>
            </w:pPr>
            <w:r>
              <w:rPr>
                <w:rFonts w:ascii="Verdana" w:hAnsi="Verdana"/>
                <w:b/>
                <w:bCs/>
                <w:sz w:val="20"/>
                <w:szCs w:val="20"/>
              </w:rPr>
              <w:t>LO</w:t>
            </w:r>
            <w:r w:rsidRPr="00D8017B">
              <w:rPr>
                <w:rFonts w:ascii="Verdana" w:hAnsi="Verdana"/>
                <w:b/>
                <w:bCs/>
                <w:sz w:val="20"/>
                <w:szCs w:val="20"/>
              </w:rPr>
              <w:t>4</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Pr="00D8017B" w:rsidRDefault="001D78D9" w:rsidP="001D78D9">
            <w:pPr>
              <w:jc w:val="center"/>
              <w:rPr>
                <w:rFonts w:ascii="Verdana" w:hAnsi="Verdana"/>
                <w:b/>
                <w:sz w:val="20"/>
                <w:szCs w:val="20"/>
              </w:rPr>
            </w:pPr>
            <w:r>
              <w:rPr>
                <w:rFonts w:ascii="Verdana" w:hAnsi="Verdana"/>
                <w:b/>
                <w:sz w:val="20"/>
                <w:szCs w:val="20"/>
              </w:rPr>
              <w:t>LO</w:t>
            </w:r>
            <w:r w:rsidRPr="00D8017B">
              <w:rPr>
                <w:rFonts w:ascii="Verdana" w:hAnsi="Verdana"/>
                <w:b/>
                <w:sz w:val="20"/>
                <w:szCs w:val="20"/>
              </w:rPr>
              <w:t>5</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r w:rsidR="001D78D9" w:rsidRPr="00D8017B" w:rsidTr="006E137D">
        <w:trPr>
          <w:gridAfter w:val="1"/>
          <w:wAfter w:w="6" w:type="dxa"/>
          <w:trHeight w:val="436"/>
          <w:tblCellSpacing w:w="0" w:type="dxa"/>
          <w:jc w:val="center"/>
        </w:trPr>
        <w:tc>
          <w:tcPr>
            <w:tcW w:w="1174" w:type="dxa"/>
            <w:shd w:val="clear" w:color="auto" w:fill="auto"/>
            <w:vAlign w:val="center"/>
          </w:tcPr>
          <w:p w:rsidR="001D78D9" w:rsidRDefault="001D78D9" w:rsidP="001D78D9">
            <w:pPr>
              <w:jc w:val="center"/>
              <w:rPr>
                <w:rFonts w:ascii="Verdana" w:hAnsi="Verdana"/>
                <w:b/>
                <w:sz w:val="20"/>
                <w:szCs w:val="20"/>
              </w:rPr>
            </w:pPr>
            <w:r>
              <w:rPr>
                <w:rFonts w:ascii="Verdana" w:hAnsi="Verdana"/>
                <w:b/>
                <w:sz w:val="20"/>
                <w:szCs w:val="20"/>
              </w:rPr>
              <w:t>LO6</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1</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3</w:t>
            </w:r>
          </w:p>
        </w:tc>
        <w:tc>
          <w:tcPr>
            <w:tcW w:w="523"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19"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c>
          <w:tcPr>
            <w:tcW w:w="52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2" w:type="dxa"/>
            <w:shd w:val="clear" w:color="auto" w:fill="auto"/>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5"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43"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4</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5</w:t>
            </w:r>
          </w:p>
        </w:tc>
        <w:tc>
          <w:tcPr>
            <w:tcW w:w="537" w:type="dxa"/>
            <w:vAlign w:val="center"/>
          </w:tcPr>
          <w:p w:rsidR="001D78D9" w:rsidRDefault="001D78D9" w:rsidP="001D78D9">
            <w:pPr>
              <w:jc w:val="center"/>
              <w:rPr>
                <w:rFonts w:ascii="Verdana" w:hAnsi="Verdana"/>
                <w:color w:val="000000"/>
                <w:sz w:val="20"/>
                <w:szCs w:val="20"/>
              </w:rPr>
            </w:pPr>
            <w:r>
              <w:rPr>
                <w:rFonts w:ascii="Verdana" w:hAnsi="Verdana"/>
                <w:color w:val="000000"/>
                <w:sz w:val="20"/>
                <w:szCs w:val="20"/>
              </w:rPr>
              <w:t>2</w:t>
            </w:r>
          </w:p>
        </w:tc>
      </w:tr>
    </w:tbl>
    <w:p w:rsidR="00287E10" w:rsidRDefault="00287E10" w:rsidP="00287E10">
      <w:pPr>
        <w:rPr>
          <w:rFonts w:ascii="Verdana" w:hAnsi="Verdana"/>
          <w:b/>
          <w:sz w:val="20"/>
          <w:szCs w:val="20"/>
        </w:rPr>
      </w:pPr>
    </w:p>
    <w:p w:rsidR="00287E10" w:rsidRPr="007B6994" w:rsidRDefault="00287E10" w:rsidP="00287E10">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Pr>
          <w:rFonts w:ascii="Verdana" w:hAnsi="Verdana"/>
          <w:sz w:val="20"/>
          <w:szCs w:val="20"/>
          <w:lang w:val="en-GB"/>
        </w:rPr>
        <w:t xml:space="preserve">1 Very Low, 2 Low, 3 Medium, 4 High, </w:t>
      </w:r>
      <w:r w:rsidRPr="007B6994">
        <w:rPr>
          <w:rFonts w:ascii="Verdana" w:hAnsi="Verdana"/>
          <w:sz w:val="20"/>
          <w:szCs w:val="20"/>
          <w:lang w:val="en-GB"/>
        </w:rPr>
        <w:t>5 Very High</w:t>
      </w:r>
    </w:p>
    <w:p w:rsidR="00287E10" w:rsidRPr="00EE4BE2" w:rsidRDefault="00287E10" w:rsidP="00287E10">
      <w:pPr>
        <w:rPr>
          <w:rFonts w:ascii="Verdana" w:hAnsi="Verdana"/>
          <w:b/>
          <w:sz w:val="20"/>
          <w:szCs w:val="20"/>
          <w:lang w:val="en-GB"/>
        </w:rPr>
      </w:pPr>
    </w:p>
    <w:p w:rsidR="00287E10" w:rsidRPr="00BE7CF4" w:rsidRDefault="00287E10" w:rsidP="00287E10">
      <w:pPr>
        <w:rPr>
          <w:rFonts w:ascii="Verdana" w:hAnsi="Verdana"/>
          <w:b/>
          <w:sz w:val="20"/>
          <w:szCs w:val="20"/>
          <w:lang w:val="en-GB"/>
        </w:rPr>
      </w:pPr>
    </w:p>
    <w:p w:rsidR="00287E10" w:rsidRPr="00287E10" w:rsidRDefault="00287E10" w:rsidP="00644765">
      <w:pPr>
        <w:rPr>
          <w:rFonts w:ascii="Verdana" w:hAnsi="Verdana"/>
          <w:b/>
          <w:sz w:val="20"/>
          <w:szCs w:val="20"/>
          <w:lang w:val="en-GB"/>
        </w:rPr>
      </w:pPr>
    </w:p>
    <w:p w:rsidR="00287E10" w:rsidRPr="00287E10" w:rsidRDefault="00287E10" w:rsidP="00644765">
      <w:pPr>
        <w:rPr>
          <w:rFonts w:ascii="Verdana" w:hAnsi="Verdana"/>
          <w:b/>
          <w:sz w:val="20"/>
          <w:szCs w:val="20"/>
          <w:lang w:val="en-US"/>
        </w:rPr>
      </w:pPr>
    </w:p>
    <w:p w:rsidR="00287E10" w:rsidRPr="00287E10" w:rsidRDefault="00287E10" w:rsidP="00644765">
      <w:pPr>
        <w:rPr>
          <w:rFonts w:ascii="Verdana" w:hAnsi="Verdana"/>
          <w:b/>
          <w:sz w:val="20"/>
          <w:szCs w:val="20"/>
          <w:lang w:val="en-US"/>
        </w:rPr>
      </w:pPr>
    </w:p>
    <w:sectPr w:rsidR="00287E10" w:rsidRPr="00287E10"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14C3"/>
    <w:multiLevelType w:val="hybridMultilevel"/>
    <w:tmpl w:val="6812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AF60721"/>
    <w:multiLevelType w:val="hybridMultilevel"/>
    <w:tmpl w:val="7A56D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D96D81"/>
    <w:multiLevelType w:val="hybridMultilevel"/>
    <w:tmpl w:val="9C1AF66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B46A2F"/>
    <w:multiLevelType w:val="hybridMultilevel"/>
    <w:tmpl w:val="CCE87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1161F8"/>
    <w:multiLevelType w:val="hybridMultilevel"/>
    <w:tmpl w:val="17545F42"/>
    <w:lvl w:ilvl="0" w:tplc="83024CB4">
      <w:start w:val="1"/>
      <w:numFmt w:val="decimal"/>
      <w:lvlText w:val="%1."/>
      <w:lvlJc w:val="left"/>
      <w:pPr>
        <w:ind w:left="720" w:hanging="360"/>
      </w:pPr>
      <w:rPr>
        <w:rFonts w:ascii="Times New Roman" w:hAnsi="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1D442F"/>
    <w:multiLevelType w:val="hybridMultilevel"/>
    <w:tmpl w:val="1BCA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014EC9"/>
    <w:multiLevelType w:val="hybridMultilevel"/>
    <w:tmpl w:val="7DA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8E453C"/>
    <w:multiLevelType w:val="hybridMultilevel"/>
    <w:tmpl w:val="8820C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F06EE1"/>
    <w:multiLevelType w:val="hybridMultilevel"/>
    <w:tmpl w:val="DEECC07C"/>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AA66A2"/>
    <w:multiLevelType w:val="hybridMultilevel"/>
    <w:tmpl w:val="F3A6F1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D26C6E"/>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8B92AAD"/>
    <w:multiLevelType w:val="hybridMultilevel"/>
    <w:tmpl w:val="E4B6D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abstractNum w:abstractNumId="25">
    <w:nsid w:val="7F96759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
  </w:num>
  <w:num w:numId="3">
    <w:abstractNumId w:val="22"/>
  </w:num>
  <w:num w:numId="4">
    <w:abstractNumId w:val="19"/>
  </w:num>
  <w:num w:numId="5">
    <w:abstractNumId w:val="12"/>
  </w:num>
  <w:num w:numId="6">
    <w:abstractNumId w:val="10"/>
  </w:num>
  <w:num w:numId="7">
    <w:abstractNumId w:val="16"/>
  </w:num>
  <w:num w:numId="8">
    <w:abstractNumId w:val="21"/>
  </w:num>
  <w:num w:numId="9">
    <w:abstractNumId w:val="6"/>
  </w:num>
  <w:num w:numId="10">
    <w:abstractNumId w:val="17"/>
  </w:num>
  <w:num w:numId="11">
    <w:abstractNumId w:val="5"/>
  </w:num>
  <w:num w:numId="12">
    <w:abstractNumId w:val="20"/>
  </w:num>
  <w:num w:numId="13">
    <w:abstractNumId w:val="13"/>
  </w:num>
  <w:num w:numId="14">
    <w:abstractNumId w:val="4"/>
  </w:num>
  <w:num w:numId="15">
    <w:abstractNumId w:val="7"/>
  </w:num>
  <w:num w:numId="16">
    <w:abstractNumId w:val="15"/>
  </w:num>
  <w:num w:numId="17">
    <w:abstractNumId w:val="8"/>
  </w:num>
  <w:num w:numId="18">
    <w:abstractNumId w:val="18"/>
  </w:num>
  <w:num w:numId="19">
    <w:abstractNumId w:val="25"/>
  </w:num>
  <w:num w:numId="20">
    <w:abstractNumId w:val="3"/>
  </w:num>
  <w:num w:numId="21">
    <w:abstractNumId w:val="9"/>
  </w:num>
  <w:num w:numId="22">
    <w:abstractNumId w:val="11"/>
  </w:num>
  <w:num w:numId="23">
    <w:abstractNumId w:val="23"/>
  </w:num>
  <w:num w:numId="24">
    <w:abstractNumId w:val="0"/>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606B"/>
    <w:rsid w:val="0001139C"/>
    <w:rsid w:val="00023766"/>
    <w:rsid w:val="000249B5"/>
    <w:rsid w:val="00025AAB"/>
    <w:rsid w:val="000355E9"/>
    <w:rsid w:val="00043FC4"/>
    <w:rsid w:val="00061E72"/>
    <w:rsid w:val="000846AF"/>
    <w:rsid w:val="00090C32"/>
    <w:rsid w:val="000A0168"/>
    <w:rsid w:val="000A1AFE"/>
    <w:rsid w:val="000A1F9B"/>
    <w:rsid w:val="000D5923"/>
    <w:rsid w:val="000E55D4"/>
    <w:rsid w:val="000E7C52"/>
    <w:rsid w:val="000F4D0C"/>
    <w:rsid w:val="000F603B"/>
    <w:rsid w:val="00100FC1"/>
    <w:rsid w:val="00103369"/>
    <w:rsid w:val="001033A1"/>
    <w:rsid w:val="00130E70"/>
    <w:rsid w:val="00136060"/>
    <w:rsid w:val="00157F6F"/>
    <w:rsid w:val="00172F8D"/>
    <w:rsid w:val="001751E9"/>
    <w:rsid w:val="00187EB8"/>
    <w:rsid w:val="00196151"/>
    <w:rsid w:val="001D0334"/>
    <w:rsid w:val="001D0441"/>
    <w:rsid w:val="001D78D9"/>
    <w:rsid w:val="001E1929"/>
    <w:rsid w:val="00214014"/>
    <w:rsid w:val="00216714"/>
    <w:rsid w:val="00221A70"/>
    <w:rsid w:val="0022227F"/>
    <w:rsid w:val="00227459"/>
    <w:rsid w:val="002408E6"/>
    <w:rsid w:val="00257CD1"/>
    <w:rsid w:val="00287E10"/>
    <w:rsid w:val="002A1546"/>
    <w:rsid w:val="002B158C"/>
    <w:rsid w:val="002C1BFE"/>
    <w:rsid w:val="002C3A96"/>
    <w:rsid w:val="002D1C6A"/>
    <w:rsid w:val="002D4815"/>
    <w:rsid w:val="002E7737"/>
    <w:rsid w:val="002F4446"/>
    <w:rsid w:val="00305345"/>
    <w:rsid w:val="00307131"/>
    <w:rsid w:val="0031720F"/>
    <w:rsid w:val="003173C2"/>
    <w:rsid w:val="00330EE4"/>
    <w:rsid w:val="00334625"/>
    <w:rsid w:val="00342896"/>
    <w:rsid w:val="003439E0"/>
    <w:rsid w:val="003454FD"/>
    <w:rsid w:val="00347060"/>
    <w:rsid w:val="00351A82"/>
    <w:rsid w:val="00352047"/>
    <w:rsid w:val="00356675"/>
    <w:rsid w:val="00360C34"/>
    <w:rsid w:val="003715DB"/>
    <w:rsid w:val="003B284D"/>
    <w:rsid w:val="003E5C55"/>
    <w:rsid w:val="003F2A1B"/>
    <w:rsid w:val="00406369"/>
    <w:rsid w:val="004141F0"/>
    <w:rsid w:val="004473BB"/>
    <w:rsid w:val="004529BD"/>
    <w:rsid w:val="00454627"/>
    <w:rsid w:val="00460E87"/>
    <w:rsid w:val="00462AE1"/>
    <w:rsid w:val="004A04B4"/>
    <w:rsid w:val="004A25EB"/>
    <w:rsid w:val="004B4786"/>
    <w:rsid w:val="004B767F"/>
    <w:rsid w:val="004C1A1E"/>
    <w:rsid w:val="004C1CE6"/>
    <w:rsid w:val="004C30D9"/>
    <w:rsid w:val="004E2C1D"/>
    <w:rsid w:val="004E70FF"/>
    <w:rsid w:val="00514759"/>
    <w:rsid w:val="00523976"/>
    <w:rsid w:val="005439DF"/>
    <w:rsid w:val="00555566"/>
    <w:rsid w:val="00560173"/>
    <w:rsid w:val="005803AA"/>
    <w:rsid w:val="00587DD4"/>
    <w:rsid w:val="005B1DC3"/>
    <w:rsid w:val="005B7F36"/>
    <w:rsid w:val="005E32D2"/>
    <w:rsid w:val="00600CA1"/>
    <w:rsid w:val="00601E7D"/>
    <w:rsid w:val="00606FB0"/>
    <w:rsid w:val="00607F93"/>
    <w:rsid w:val="0061290D"/>
    <w:rsid w:val="00621496"/>
    <w:rsid w:val="00644765"/>
    <w:rsid w:val="006810BE"/>
    <w:rsid w:val="006A3360"/>
    <w:rsid w:val="006D3FB2"/>
    <w:rsid w:val="006E3F8C"/>
    <w:rsid w:val="006F19C3"/>
    <w:rsid w:val="006F6D1B"/>
    <w:rsid w:val="00702906"/>
    <w:rsid w:val="007125E3"/>
    <w:rsid w:val="00723401"/>
    <w:rsid w:val="00730C80"/>
    <w:rsid w:val="00731BB6"/>
    <w:rsid w:val="007363B3"/>
    <w:rsid w:val="007375F7"/>
    <w:rsid w:val="007454C5"/>
    <w:rsid w:val="0078265E"/>
    <w:rsid w:val="007873B1"/>
    <w:rsid w:val="007B64E4"/>
    <w:rsid w:val="007B6994"/>
    <w:rsid w:val="007C378F"/>
    <w:rsid w:val="007C6583"/>
    <w:rsid w:val="007C732F"/>
    <w:rsid w:val="007D5CDF"/>
    <w:rsid w:val="007F6E3B"/>
    <w:rsid w:val="00806AD8"/>
    <w:rsid w:val="00816A0B"/>
    <w:rsid w:val="00822946"/>
    <w:rsid w:val="008329E7"/>
    <w:rsid w:val="00837DD9"/>
    <w:rsid w:val="00846A4A"/>
    <w:rsid w:val="00862A7D"/>
    <w:rsid w:val="00862D64"/>
    <w:rsid w:val="00865570"/>
    <w:rsid w:val="00871E95"/>
    <w:rsid w:val="00875F58"/>
    <w:rsid w:val="008838B6"/>
    <w:rsid w:val="00886361"/>
    <w:rsid w:val="008961C0"/>
    <w:rsid w:val="008A1736"/>
    <w:rsid w:val="008A17D1"/>
    <w:rsid w:val="008B2564"/>
    <w:rsid w:val="008C7DD2"/>
    <w:rsid w:val="008E462A"/>
    <w:rsid w:val="008F15DD"/>
    <w:rsid w:val="00903A68"/>
    <w:rsid w:val="0090627C"/>
    <w:rsid w:val="0094219E"/>
    <w:rsid w:val="00944DD1"/>
    <w:rsid w:val="00973CF9"/>
    <w:rsid w:val="00981CA6"/>
    <w:rsid w:val="0099135D"/>
    <w:rsid w:val="00994969"/>
    <w:rsid w:val="00996351"/>
    <w:rsid w:val="00996987"/>
    <w:rsid w:val="009A6254"/>
    <w:rsid w:val="009B7EC6"/>
    <w:rsid w:val="009F3130"/>
    <w:rsid w:val="009F5FF2"/>
    <w:rsid w:val="00A10A7A"/>
    <w:rsid w:val="00A23DE9"/>
    <w:rsid w:val="00A27C1C"/>
    <w:rsid w:val="00A45EB5"/>
    <w:rsid w:val="00A5439F"/>
    <w:rsid w:val="00A544E8"/>
    <w:rsid w:val="00A54BBD"/>
    <w:rsid w:val="00A733A2"/>
    <w:rsid w:val="00A948BB"/>
    <w:rsid w:val="00AA566A"/>
    <w:rsid w:val="00AC6241"/>
    <w:rsid w:val="00AC695B"/>
    <w:rsid w:val="00AE4AC9"/>
    <w:rsid w:val="00AF08B4"/>
    <w:rsid w:val="00AF5356"/>
    <w:rsid w:val="00B01727"/>
    <w:rsid w:val="00B03134"/>
    <w:rsid w:val="00B0757C"/>
    <w:rsid w:val="00B11D60"/>
    <w:rsid w:val="00B36F30"/>
    <w:rsid w:val="00B5728D"/>
    <w:rsid w:val="00B67397"/>
    <w:rsid w:val="00B93838"/>
    <w:rsid w:val="00BA266D"/>
    <w:rsid w:val="00BA7489"/>
    <w:rsid w:val="00BB4696"/>
    <w:rsid w:val="00BE2360"/>
    <w:rsid w:val="00BE7CF4"/>
    <w:rsid w:val="00BF3EA8"/>
    <w:rsid w:val="00BF6401"/>
    <w:rsid w:val="00C045F3"/>
    <w:rsid w:val="00C35E54"/>
    <w:rsid w:val="00C62A6C"/>
    <w:rsid w:val="00C70BBB"/>
    <w:rsid w:val="00C8002C"/>
    <w:rsid w:val="00CA353B"/>
    <w:rsid w:val="00CB490E"/>
    <w:rsid w:val="00CB4C38"/>
    <w:rsid w:val="00CB4EBC"/>
    <w:rsid w:val="00CC16C9"/>
    <w:rsid w:val="00CE288B"/>
    <w:rsid w:val="00D16CD2"/>
    <w:rsid w:val="00D21409"/>
    <w:rsid w:val="00D51788"/>
    <w:rsid w:val="00D57892"/>
    <w:rsid w:val="00D62D76"/>
    <w:rsid w:val="00D72C2E"/>
    <w:rsid w:val="00D72EDA"/>
    <w:rsid w:val="00D761EF"/>
    <w:rsid w:val="00D8017B"/>
    <w:rsid w:val="00D93A93"/>
    <w:rsid w:val="00DA005F"/>
    <w:rsid w:val="00DA1D3A"/>
    <w:rsid w:val="00DA4FB0"/>
    <w:rsid w:val="00DB19B5"/>
    <w:rsid w:val="00DB1A8D"/>
    <w:rsid w:val="00DB561D"/>
    <w:rsid w:val="00E040C8"/>
    <w:rsid w:val="00E702C3"/>
    <w:rsid w:val="00E70ED4"/>
    <w:rsid w:val="00E7471D"/>
    <w:rsid w:val="00E760EE"/>
    <w:rsid w:val="00E77C42"/>
    <w:rsid w:val="00E92AA8"/>
    <w:rsid w:val="00EA4566"/>
    <w:rsid w:val="00EA4D5E"/>
    <w:rsid w:val="00EA61E8"/>
    <w:rsid w:val="00EB6566"/>
    <w:rsid w:val="00EC0634"/>
    <w:rsid w:val="00EC532F"/>
    <w:rsid w:val="00EC5C25"/>
    <w:rsid w:val="00EE4BE2"/>
    <w:rsid w:val="00EF73BE"/>
    <w:rsid w:val="00F0496A"/>
    <w:rsid w:val="00F16BE2"/>
    <w:rsid w:val="00F217A7"/>
    <w:rsid w:val="00F25A1C"/>
    <w:rsid w:val="00F314BE"/>
    <w:rsid w:val="00F44F92"/>
    <w:rsid w:val="00F5128F"/>
    <w:rsid w:val="00F519A4"/>
    <w:rsid w:val="00F57A7D"/>
    <w:rsid w:val="00F60CD6"/>
    <w:rsid w:val="00FB4ED9"/>
    <w:rsid w:val="00FC6823"/>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B7F59-A680-4707-A648-15786E7F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1741</Words>
  <Characters>9924</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subject/>
  <dc:creator>Selime Mentes COLAK</dc:creator>
  <cp:keywords/>
  <cp:lastModifiedBy>lenovo</cp:lastModifiedBy>
  <cp:revision>22</cp:revision>
  <dcterms:created xsi:type="dcterms:W3CDTF">2017-10-01T15:51:00Z</dcterms:created>
  <dcterms:modified xsi:type="dcterms:W3CDTF">2017-10-02T08:46:00Z</dcterms:modified>
</cp:coreProperties>
</file>